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A9" w:rsidRDefault="00D877DD" w:rsidP="00A647A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222222"/>
          <w:sz w:val="32"/>
          <w:szCs w:val="32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color w:val="222222"/>
          <w:sz w:val="32"/>
          <w:szCs w:val="32"/>
          <w:u w:val="single"/>
          <w:lang w:eastAsia="fr-FR"/>
        </w:rPr>
        <w:t>Communiqué</w:t>
      </w:r>
      <w:r w:rsidR="002B496A">
        <w:rPr>
          <w:rFonts w:ascii="Arial Black" w:eastAsia="Times New Roman" w:hAnsi="Arial Black" w:cs="Times New Roman"/>
          <w:b/>
          <w:color w:val="222222"/>
          <w:sz w:val="32"/>
          <w:szCs w:val="32"/>
          <w:u w:val="single"/>
          <w:lang w:eastAsia="fr-FR"/>
        </w:rPr>
        <w:t xml:space="preserve"> N°</w:t>
      </w:r>
      <w:r w:rsidR="00A05386">
        <w:rPr>
          <w:rFonts w:ascii="Arial Black" w:eastAsia="Times New Roman" w:hAnsi="Arial Black" w:cs="Times New Roman"/>
          <w:b/>
          <w:color w:val="222222"/>
          <w:sz w:val="32"/>
          <w:szCs w:val="32"/>
          <w:u w:val="single"/>
          <w:lang w:eastAsia="fr-FR"/>
        </w:rPr>
        <w:t>158</w:t>
      </w:r>
      <w:bookmarkStart w:id="0" w:name="_GoBack"/>
      <w:bookmarkEnd w:id="0"/>
      <w:r w:rsidR="00A647A9" w:rsidRPr="00A647A9">
        <w:rPr>
          <w:rFonts w:ascii="Arial Black" w:eastAsia="Times New Roman" w:hAnsi="Arial Black" w:cs="Times New Roman"/>
          <w:b/>
          <w:color w:val="222222"/>
          <w:sz w:val="32"/>
          <w:szCs w:val="32"/>
          <w:u w:val="single"/>
          <w:lang w:eastAsia="fr-FR"/>
        </w:rPr>
        <w:t xml:space="preserve">: </w:t>
      </w:r>
    </w:p>
    <w:p w:rsidR="00D877DD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DD" w:rsidRPr="005E4F27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La coordination nationale du FNDC a appris avec amertume la décision politico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4F27">
        <w:rPr>
          <w:rFonts w:ascii="Times New Roman" w:hAnsi="Times New Roman" w:cs="Times New Roman"/>
          <w:sz w:val="28"/>
          <w:szCs w:val="28"/>
        </w:rPr>
        <w:t>juridique de condamnation de Souleymane Condé et Youssouf Dioubaté, tous opposants au 3eme Mandat d'Alpha Condé, à un an de prison ferme par le tribunal de première instance de Dixinn.</w:t>
      </w:r>
    </w:p>
    <w:p w:rsidR="00D877DD" w:rsidRPr="005E4F27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 xml:space="preserve"> La coordination nationale condamne cette sentence téléguidée contre les militants pro-démocratie qui n'a d'autre objectif que de réduire au silence toutes les voies discordantes au régime dictatorial. </w:t>
      </w:r>
    </w:p>
    <w:p w:rsidR="00D877DD" w:rsidRPr="005E4F27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La coordination nationale apporte son soutien à Souleymane Condé et Youssouf Dioubaté et les rassure de sa détermination à accompagner le collectif des avocats du FNDC dans la poursuite de toutes initiatives permettant de les libérer d'une si longue détention illégale.</w:t>
      </w:r>
    </w:p>
    <w:p w:rsidR="00D877DD" w:rsidRPr="005E4F27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 xml:space="preserve"> La coordination nationale regrette, par ailleurs, le renvoi du délibéré dans le dossier de Oumar Sylla Foniké Mengué initialement prévu ce jeudi 14 janvier au 28 janvier 2020. </w:t>
      </w:r>
    </w:p>
    <w:p w:rsidR="00D877DD" w:rsidRPr="005E4F27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 xml:space="preserve">Le FNDC réaffirme son soutien constant à tous les prisonniers politiques de la dictature d’Alpha Condé. </w:t>
      </w:r>
    </w:p>
    <w:p w:rsidR="00D877DD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 xml:space="preserve">Le Peuple de Guinée honorera ses martyrs et ses héros à la libération du pays de la voyoucratie. </w:t>
      </w:r>
    </w:p>
    <w:p w:rsidR="00D877DD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 xml:space="preserve">Ensemble unis et solidaires, nous vaincrons! </w:t>
      </w:r>
    </w:p>
    <w:p w:rsidR="00D877DD" w:rsidRPr="005E4F27" w:rsidRDefault="00D877DD" w:rsidP="00D87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E4F27">
        <w:rPr>
          <w:rFonts w:ascii="Times New Roman" w:hAnsi="Times New Roman" w:cs="Times New Roman"/>
          <w:sz w:val="28"/>
          <w:szCs w:val="28"/>
        </w:rPr>
        <w:t>Conakry, le 14 janvier 2021.</w:t>
      </w:r>
    </w:p>
    <w:p w:rsidR="00A647A9" w:rsidRPr="00A647A9" w:rsidRDefault="00A647A9" w:rsidP="0096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sectPr w:rsidR="00A647A9" w:rsidRPr="00A647A9" w:rsidSect="000B28FF">
      <w:headerReference w:type="default" r:id="rId6"/>
      <w:pgSz w:w="11906" w:h="16838"/>
      <w:pgMar w:top="1417" w:right="1417" w:bottom="1417" w:left="1417" w:header="192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E6" w:rsidRDefault="009533E6" w:rsidP="00D330BA">
      <w:pPr>
        <w:spacing w:after="0" w:line="240" w:lineRule="auto"/>
      </w:pPr>
      <w:r>
        <w:separator/>
      </w:r>
    </w:p>
  </w:endnote>
  <w:endnote w:type="continuationSeparator" w:id="0">
    <w:p w:rsidR="009533E6" w:rsidRDefault="009533E6" w:rsidP="00D3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E6" w:rsidRDefault="009533E6" w:rsidP="00D330BA">
      <w:pPr>
        <w:spacing w:after="0" w:line="240" w:lineRule="auto"/>
      </w:pPr>
      <w:r>
        <w:separator/>
      </w:r>
    </w:p>
  </w:footnote>
  <w:footnote w:type="continuationSeparator" w:id="0">
    <w:p w:rsidR="009533E6" w:rsidRDefault="009533E6" w:rsidP="00D3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E3" w:rsidRDefault="00CF16A0" w:rsidP="008A2C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-1168400</wp:posOffset>
          </wp:positionV>
          <wp:extent cx="1477645" cy="1307465"/>
          <wp:effectExtent l="0" t="0" r="8255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nd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13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652145</wp:posOffset>
              </wp:positionH>
              <wp:positionV relativeFrom="paragraph">
                <wp:posOffset>-743585</wp:posOffset>
              </wp:positionV>
              <wp:extent cx="5720080" cy="562610"/>
              <wp:effectExtent l="0" t="0" r="0" b="889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0080" cy="5626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DE3" w:rsidRPr="008A2C1E" w:rsidRDefault="00CF16A0" w:rsidP="007F523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8A2C1E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4"/>
                            </w:rPr>
                            <w:t>Front National pour la Défense  de la Constitution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51.35pt;margin-top:-58.55pt;width:450.4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" fillcolor="white [3201]" stroked="f" strokeweight=".5pt">
              <v:path arrowok="t"/>
              <v:textbox>
                <w:txbxContent>
                  <w:p w:rsidR="006F6DE3" w:rsidRPr="008A2C1E" w:rsidRDefault="00CF16A0" w:rsidP="007F5237">
                    <w:pPr>
                      <w:jc w:val="center"/>
                      <w:rPr>
                        <w:sz w:val="20"/>
                      </w:rPr>
                    </w:pPr>
                    <w:r w:rsidRPr="008A2C1E">
                      <w:rPr>
                        <w:rFonts w:ascii="Times New Roman" w:hAnsi="Times New Roman" w:cs="Times New Roman"/>
                        <w:b/>
                        <w:sz w:val="40"/>
                        <w:szCs w:val="44"/>
                      </w:rPr>
                      <w:t>Front National pour la Défense  de la Constitution</w:t>
                    </w:r>
                  </w:p>
                </w:txbxContent>
              </v:textbox>
            </v:shape>
          </w:pict>
        </mc:Fallback>
      </mc:AlternateContent>
    </w:r>
    <w:r w:rsidR="00A05386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833120</wp:posOffset>
              </wp:positionH>
              <wp:positionV relativeFrom="paragraph">
                <wp:posOffset>-137161</wp:posOffset>
              </wp:positionV>
              <wp:extent cx="5283835" cy="0"/>
              <wp:effectExtent l="0" t="0" r="31115" b="1905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838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27BD7" id="Connecteur droit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.6pt,-10.8pt" to="481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" strokecolor="black [3200]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2"/>
    <w:rsid w:val="00060F8C"/>
    <w:rsid w:val="00150793"/>
    <w:rsid w:val="0019213E"/>
    <w:rsid w:val="002B496A"/>
    <w:rsid w:val="002F5205"/>
    <w:rsid w:val="002F56AA"/>
    <w:rsid w:val="00351DEE"/>
    <w:rsid w:val="0039351D"/>
    <w:rsid w:val="00396793"/>
    <w:rsid w:val="003E5256"/>
    <w:rsid w:val="004120AC"/>
    <w:rsid w:val="0045467D"/>
    <w:rsid w:val="00485F72"/>
    <w:rsid w:val="005810C2"/>
    <w:rsid w:val="005D0045"/>
    <w:rsid w:val="00695C18"/>
    <w:rsid w:val="006B3E09"/>
    <w:rsid w:val="006E3F51"/>
    <w:rsid w:val="006F7B51"/>
    <w:rsid w:val="00722070"/>
    <w:rsid w:val="007A749F"/>
    <w:rsid w:val="007D7605"/>
    <w:rsid w:val="008073F6"/>
    <w:rsid w:val="00807600"/>
    <w:rsid w:val="00826833"/>
    <w:rsid w:val="00866044"/>
    <w:rsid w:val="0087387A"/>
    <w:rsid w:val="008B6109"/>
    <w:rsid w:val="009004E0"/>
    <w:rsid w:val="009071E8"/>
    <w:rsid w:val="00917BB2"/>
    <w:rsid w:val="009273B4"/>
    <w:rsid w:val="0093158A"/>
    <w:rsid w:val="009533E6"/>
    <w:rsid w:val="009606A1"/>
    <w:rsid w:val="00961134"/>
    <w:rsid w:val="00963EAB"/>
    <w:rsid w:val="009735C5"/>
    <w:rsid w:val="009C3BCA"/>
    <w:rsid w:val="009C40D4"/>
    <w:rsid w:val="009F2715"/>
    <w:rsid w:val="00A05386"/>
    <w:rsid w:val="00A647A9"/>
    <w:rsid w:val="00AB283A"/>
    <w:rsid w:val="00AF1B2A"/>
    <w:rsid w:val="00B05EF5"/>
    <w:rsid w:val="00B21128"/>
    <w:rsid w:val="00B369A6"/>
    <w:rsid w:val="00C33955"/>
    <w:rsid w:val="00C615EB"/>
    <w:rsid w:val="00C93056"/>
    <w:rsid w:val="00CD6996"/>
    <w:rsid w:val="00CF16A0"/>
    <w:rsid w:val="00D142F8"/>
    <w:rsid w:val="00D330BA"/>
    <w:rsid w:val="00D56120"/>
    <w:rsid w:val="00D577FA"/>
    <w:rsid w:val="00D65011"/>
    <w:rsid w:val="00D877DD"/>
    <w:rsid w:val="00E34735"/>
    <w:rsid w:val="00E476B6"/>
    <w:rsid w:val="00E63EBC"/>
    <w:rsid w:val="00E66B31"/>
    <w:rsid w:val="00E804AF"/>
    <w:rsid w:val="00F8756A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43AE3-68C4-43FB-A4D6-A0AF448C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B2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B2"/>
  </w:style>
  <w:style w:type="paragraph" w:styleId="NormalWeb">
    <w:name w:val="Normal (Web)"/>
    <w:basedOn w:val="Normal"/>
    <w:uiPriority w:val="99"/>
    <w:unhideWhenUsed/>
    <w:rsid w:val="0097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930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E09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D6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Abdoulaye Oumou SOW</cp:lastModifiedBy>
  <cp:revision>2</cp:revision>
  <dcterms:created xsi:type="dcterms:W3CDTF">2021-01-14T15:15:00Z</dcterms:created>
  <dcterms:modified xsi:type="dcterms:W3CDTF">2021-01-14T15:15:00Z</dcterms:modified>
</cp:coreProperties>
</file>