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40" w:rsidRPr="008E7440" w:rsidRDefault="008E7440" w:rsidP="008E7440">
      <w:pPr>
        <w:keepNext/>
        <w:spacing w:after="0" w:line="240" w:lineRule="auto"/>
        <w:jc w:val="center"/>
        <w:outlineLvl w:val="0"/>
        <w:rPr>
          <w:rFonts w:ascii="Times New Roman" w:eastAsia="Times New Roman" w:hAnsi="Times New Roman" w:cs="Times New Roman"/>
          <w:b/>
          <w:bCs/>
          <w:caps/>
          <w:sz w:val="40"/>
          <w:szCs w:val="40"/>
          <w:lang w:eastAsia="fr-FR"/>
        </w:rPr>
      </w:pPr>
      <w:bookmarkStart w:id="0" w:name="_GoBack"/>
      <w:bookmarkEnd w:id="0"/>
      <w:r w:rsidRPr="008E7440">
        <w:rPr>
          <w:rFonts w:ascii="Times New Roman" w:eastAsia="Times New Roman" w:hAnsi="Times New Roman" w:cs="Times New Roman"/>
          <w:b/>
          <w:bCs/>
          <w:noProof/>
          <w:sz w:val="40"/>
          <w:szCs w:val="40"/>
          <w:lang w:eastAsia="fr-FR"/>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228725" cy="1495425"/>
            <wp:effectExtent l="0" t="0" r="9525" b="9525"/>
            <wp:wrapSquare wrapText="right"/>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440">
        <w:rPr>
          <w:rFonts w:ascii="Times New Roman" w:eastAsia="Times New Roman" w:hAnsi="Times New Roman" w:cs="Times New Roman"/>
          <w:b/>
          <w:bCs/>
          <w:caps/>
          <w:sz w:val="40"/>
          <w:szCs w:val="40"/>
          <w:lang w:eastAsia="fr-FR"/>
        </w:rPr>
        <w:t>République de Guinée</w:t>
      </w:r>
    </w:p>
    <w:p w:rsidR="008E7440" w:rsidRPr="008E7440" w:rsidRDefault="008E7440" w:rsidP="008E7440">
      <w:pPr>
        <w:keepNext/>
        <w:spacing w:after="0" w:line="240" w:lineRule="auto"/>
        <w:jc w:val="center"/>
        <w:outlineLvl w:val="0"/>
        <w:rPr>
          <w:rFonts w:ascii="Times New Roman" w:eastAsia="Times New Roman" w:hAnsi="Times New Roman" w:cs="Times New Roman"/>
          <w:b/>
          <w:bCs/>
          <w:sz w:val="24"/>
          <w:szCs w:val="24"/>
          <w:lang w:eastAsia="fr-FR"/>
        </w:rPr>
      </w:pPr>
      <w:r w:rsidRPr="008E7440">
        <w:rPr>
          <w:rFonts w:ascii="Times New Roman" w:eastAsia="Times New Roman" w:hAnsi="Times New Roman" w:cs="Times New Roman"/>
          <w:b/>
          <w:bCs/>
          <w:sz w:val="24"/>
          <w:szCs w:val="24"/>
          <w:lang w:eastAsia="fr-FR"/>
        </w:rPr>
        <w:t>UNION DES FORCES DEMOCRATIQUES (UFD)</w:t>
      </w:r>
    </w:p>
    <w:p w:rsidR="008E7440" w:rsidRPr="008E7440" w:rsidRDefault="008E7440" w:rsidP="008E7440">
      <w:pPr>
        <w:keepNext/>
        <w:spacing w:after="0" w:line="240" w:lineRule="auto"/>
        <w:jc w:val="center"/>
        <w:outlineLvl w:val="0"/>
        <w:rPr>
          <w:rFonts w:ascii="Times New Roman" w:eastAsia="Times New Roman" w:hAnsi="Times New Roman" w:cs="Times New Roman"/>
          <w:b/>
          <w:bCs/>
          <w:sz w:val="24"/>
          <w:szCs w:val="24"/>
          <w:lang w:eastAsia="fr-FR"/>
        </w:rPr>
      </w:pPr>
      <w:r w:rsidRPr="008E7440">
        <w:rPr>
          <w:rFonts w:ascii="Times New Roman" w:eastAsia="Times New Roman" w:hAnsi="Times New Roman" w:cs="Times New Roman"/>
          <w:b/>
          <w:bCs/>
          <w:sz w:val="24"/>
          <w:szCs w:val="24"/>
          <w:lang w:eastAsia="fr-FR"/>
        </w:rPr>
        <w:t>Agrément Arrêté N°1549 MI/CAD du 3/4/1992</w:t>
      </w:r>
    </w:p>
    <w:p w:rsidR="008E7440" w:rsidRPr="008E7440" w:rsidRDefault="008E7440" w:rsidP="008E7440">
      <w:pPr>
        <w:keepNext/>
        <w:spacing w:after="0" w:line="240" w:lineRule="auto"/>
        <w:jc w:val="center"/>
        <w:outlineLvl w:val="0"/>
        <w:rPr>
          <w:rFonts w:ascii="Times New Roman" w:eastAsia="Times New Roman" w:hAnsi="Times New Roman" w:cs="Times New Roman"/>
          <w:b/>
          <w:bCs/>
          <w:sz w:val="24"/>
          <w:szCs w:val="24"/>
          <w:lang w:eastAsia="fr-FR"/>
        </w:rPr>
      </w:pPr>
      <w:r w:rsidRPr="008E7440">
        <w:rPr>
          <w:rFonts w:ascii="Times New Roman" w:eastAsia="Times New Roman" w:hAnsi="Times New Roman" w:cs="Times New Roman"/>
          <w:b/>
          <w:bCs/>
          <w:sz w:val="24"/>
          <w:szCs w:val="24"/>
          <w:lang w:eastAsia="fr-FR"/>
        </w:rPr>
        <w:t xml:space="preserve">Siège </w:t>
      </w:r>
      <w:proofErr w:type="spellStart"/>
      <w:r w:rsidRPr="008E7440">
        <w:rPr>
          <w:rFonts w:ascii="Times New Roman" w:eastAsia="Times New Roman" w:hAnsi="Times New Roman" w:cs="Times New Roman"/>
          <w:b/>
          <w:bCs/>
          <w:sz w:val="24"/>
          <w:szCs w:val="24"/>
          <w:lang w:eastAsia="fr-FR"/>
        </w:rPr>
        <w:t>Hamdallaye</w:t>
      </w:r>
      <w:proofErr w:type="spellEnd"/>
      <w:r w:rsidRPr="008E7440">
        <w:rPr>
          <w:rFonts w:ascii="Times New Roman" w:eastAsia="Times New Roman" w:hAnsi="Times New Roman" w:cs="Times New Roman"/>
          <w:b/>
          <w:bCs/>
          <w:sz w:val="24"/>
          <w:szCs w:val="24"/>
          <w:lang w:eastAsia="fr-FR"/>
        </w:rPr>
        <w:t xml:space="preserve"> II Conakry </w:t>
      </w:r>
    </w:p>
    <w:p w:rsidR="008E7440" w:rsidRPr="008E7440" w:rsidRDefault="008E7440" w:rsidP="008E7440">
      <w:pPr>
        <w:spacing w:after="0" w:line="240" w:lineRule="auto"/>
        <w:ind w:left="708"/>
        <w:rPr>
          <w:rFonts w:ascii="Times New Roman" w:eastAsia="Times New Roman" w:hAnsi="Times New Roman" w:cs="Times New Roman"/>
          <w:sz w:val="28"/>
          <w:szCs w:val="20"/>
          <w:lang w:eastAsia="fr-FR"/>
        </w:rPr>
      </w:pPr>
      <w:r w:rsidRPr="008E7440">
        <w:rPr>
          <w:rFonts w:ascii="Times New Roman" w:eastAsia="Times New Roman" w:hAnsi="Times New Roman" w:cs="Times New Roman"/>
          <w:sz w:val="28"/>
          <w:szCs w:val="20"/>
          <w:lang w:eastAsia="fr-FR"/>
        </w:rPr>
        <w:t xml:space="preserve">Tél. +224 62 2 81 51 42 Email : </w:t>
      </w:r>
      <w:hyperlink r:id="rId8" w:history="1">
        <w:r w:rsidRPr="008E7440">
          <w:rPr>
            <w:rFonts w:ascii="Times New Roman" w:eastAsia="Times New Roman" w:hAnsi="Times New Roman" w:cs="Times New Roman"/>
            <w:color w:val="0000FF"/>
            <w:sz w:val="28"/>
            <w:szCs w:val="20"/>
            <w:u w:val="single"/>
            <w:lang w:eastAsia="fr-FR"/>
          </w:rPr>
          <w:t>ufdconakry@yahoo.fr</w:t>
        </w:r>
      </w:hyperlink>
      <w:r w:rsidRPr="008E7440">
        <w:rPr>
          <w:rFonts w:ascii="Times New Roman" w:eastAsia="Times New Roman" w:hAnsi="Times New Roman" w:cs="Times New Roman"/>
          <w:sz w:val="28"/>
          <w:szCs w:val="20"/>
          <w:lang w:eastAsia="fr-FR"/>
        </w:rPr>
        <w:t xml:space="preserve"> </w:t>
      </w:r>
    </w:p>
    <w:p w:rsidR="0073589A" w:rsidRDefault="00D819BA" w:rsidP="008E7440">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  </w:t>
      </w:r>
    </w:p>
    <w:p w:rsidR="008E7440" w:rsidRPr="008E7440" w:rsidRDefault="00913EA6" w:rsidP="008E7440">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  </w:t>
      </w:r>
      <w:r w:rsidR="00D819BA">
        <w:rPr>
          <w:rFonts w:ascii="Times New Roman" w:eastAsia="Times New Roman" w:hAnsi="Times New Roman" w:cs="Times New Roman"/>
          <w:b/>
          <w:sz w:val="32"/>
          <w:szCs w:val="32"/>
          <w:lang w:eastAsia="fr-FR"/>
        </w:rPr>
        <w:t xml:space="preserve"> Mamadou Baadiko BAH</w:t>
      </w:r>
    </w:p>
    <w:p w:rsidR="008E7440" w:rsidRPr="008E7440" w:rsidRDefault="00D819BA" w:rsidP="00F51EE7">
      <w:pPr>
        <w:tabs>
          <w:tab w:val="left" w:pos="2127"/>
        </w:tabs>
        <w:spacing w:after="0" w:line="240" w:lineRule="auto"/>
        <w:ind w:left="2124"/>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   </w:t>
      </w:r>
      <w:r w:rsidR="008E7440" w:rsidRPr="008E7440">
        <w:rPr>
          <w:rFonts w:ascii="Times New Roman" w:eastAsia="Times New Roman" w:hAnsi="Times New Roman" w:cs="Times New Roman"/>
          <w:b/>
          <w:sz w:val="32"/>
          <w:szCs w:val="32"/>
          <w:lang w:eastAsia="fr-FR"/>
        </w:rPr>
        <w:t>Député 9</w:t>
      </w:r>
      <w:r w:rsidR="008E7440" w:rsidRPr="008E7440">
        <w:rPr>
          <w:rFonts w:ascii="Times New Roman" w:eastAsia="Times New Roman" w:hAnsi="Times New Roman" w:cs="Times New Roman"/>
          <w:b/>
          <w:sz w:val="32"/>
          <w:szCs w:val="32"/>
          <w:vertAlign w:val="superscript"/>
          <w:lang w:eastAsia="fr-FR"/>
        </w:rPr>
        <w:t>ème</w:t>
      </w:r>
      <w:r w:rsidR="008E7440" w:rsidRPr="008E7440">
        <w:rPr>
          <w:rFonts w:ascii="Times New Roman" w:eastAsia="Times New Roman" w:hAnsi="Times New Roman" w:cs="Times New Roman"/>
          <w:b/>
          <w:sz w:val="32"/>
          <w:szCs w:val="32"/>
          <w:lang w:eastAsia="fr-FR"/>
        </w:rPr>
        <w:t xml:space="preserve"> Législat</w:t>
      </w:r>
      <w:r w:rsidR="005C779D">
        <w:rPr>
          <w:rFonts w:ascii="Times New Roman" w:eastAsia="Times New Roman" w:hAnsi="Times New Roman" w:cs="Times New Roman"/>
          <w:b/>
          <w:sz w:val="32"/>
          <w:szCs w:val="32"/>
          <w:lang w:eastAsia="fr-FR"/>
        </w:rPr>
        <w:t xml:space="preserve">ure Assemblée Nationale Guinée </w:t>
      </w:r>
      <w:r w:rsidR="008E7440" w:rsidRPr="008E7440">
        <w:rPr>
          <w:rFonts w:ascii="Times New Roman" w:eastAsia="Times New Roman" w:hAnsi="Times New Roman" w:cs="Times New Roman"/>
          <w:b/>
          <w:sz w:val="32"/>
          <w:szCs w:val="32"/>
          <w:lang w:eastAsia="fr-FR"/>
        </w:rPr>
        <w:t xml:space="preserve"> </w:t>
      </w:r>
      <w:r w:rsidR="00A525A4">
        <w:rPr>
          <w:rFonts w:ascii="Times New Roman" w:eastAsia="Times New Roman" w:hAnsi="Times New Roman" w:cs="Times New Roman"/>
          <w:b/>
          <w:sz w:val="32"/>
          <w:szCs w:val="32"/>
          <w:lang w:eastAsia="fr-FR"/>
        </w:rPr>
        <w:t xml:space="preserve">   </w:t>
      </w:r>
    </w:p>
    <w:p w:rsidR="00D819BA" w:rsidRPr="00D819BA" w:rsidRDefault="002621C1" w:rsidP="00D819BA">
      <w:pPr>
        <w:tabs>
          <w:tab w:val="left" w:pos="2127"/>
        </w:tabs>
        <w:spacing w:after="0" w:line="276"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sz w:val="28"/>
          <w:szCs w:val="28"/>
          <w:lang w:eastAsia="fr-FR"/>
        </w:rPr>
        <w:t xml:space="preserve"> </w:t>
      </w:r>
      <w:r w:rsidR="00D819BA">
        <w:rPr>
          <w:rFonts w:ascii="Times New Roman" w:eastAsia="Times New Roman" w:hAnsi="Times New Roman" w:cs="Times New Roman"/>
          <w:sz w:val="28"/>
          <w:szCs w:val="28"/>
          <w:lang w:eastAsia="fr-FR"/>
        </w:rPr>
        <w:t xml:space="preserve">  </w:t>
      </w:r>
      <w:r w:rsidR="00913EA6">
        <w:rPr>
          <w:rFonts w:ascii="Times New Roman" w:eastAsia="Times New Roman" w:hAnsi="Times New Roman" w:cs="Times New Roman"/>
          <w:sz w:val="28"/>
          <w:szCs w:val="28"/>
          <w:lang w:eastAsia="fr-FR"/>
        </w:rPr>
        <w:t xml:space="preserve">                               </w:t>
      </w:r>
      <w:r w:rsidR="00D819BA" w:rsidRPr="00D819BA">
        <w:rPr>
          <w:rFonts w:ascii="Times New Roman" w:eastAsia="Times New Roman" w:hAnsi="Times New Roman" w:cs="Times New Roman"/>
          <w:b/>
          <w:sz w:val="28"/>
          <w:szCs w:val="28"/>
          <w:lang w:eastAsia="fr-FR"/>
        </w:rPr>
        <w:t xml:space="preserve">QUESTIONS ET REFLEXIONS APRES LE DISCOURS </w:t>
      </w:r>
    </w:p>
    <w:p w:rsidR="00D819BA" w:rsidRPr="00D819BA" w:rsidRDefault="00D819BA" w:rsidP="00D819BA">
      <w:pPr>
        <w:tabs>
          <w:tab w:val="left" w:pos="2127"/>
        </w:tabs>
        <w:spacing w:after="0" w:line="276" w:lineRule="auto"/>
        <w:jc w:val="both"/>
        <w:rPr>
          <w:rFonts w:ascii="Times New Roman" w:eastAsia="Times New Roman" w:hAnsi="Times New Roman" w:cs="Times New Roman"/>
          <w:b/>
          <w:sz w:val="28"/>
          <w:szCs w:val="28"/>
          <w:lang w:eastAsia="fr-FR"/>
        </w:rPr>
      </w:pPr>
      <w:r w:rsidRPr="00D819BA">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 xml:space="preserve">                               SUR </w:t>
      </w:r>
      <w:r w:rsidRPr="00D819BA">
        <w:rPr>
          <w:rFonts w:ascii="Times New Roman" w:eastAsia="Times New Roman" w:hAnsi="Times New Roman" w:cs="Times New Roman"/>
          <w:b/>
          <w:sz w:val="28"/>
          <w:szCs w:val="28"/>
          <w:lang w:eastAsia="fr-FR"/>
        </w:rPr>
        <w:t xml:space="preserve">LA POLITIQUE GENERALE DU GOUVETNEMENT   </w:t>
      </w:r>
    </w:p>
    <w:p w:rsidR="002621C1" w:rsidRDefault="002621C1" w:rsidP="002621C1">
      <w:pPr>
        <w:tabs>
          <w:tab w:val="left" w:pos="2127"/>
        </w:tabs>
        <w:spacing w:after="0" w:line="240" w:lineRule="auto"/>
        <w:ind w:left="2127"/>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 xml:space="preserve">   </w:t>
      </w:r>
      <w:r w:rsidR="00913EA6">
        <w:rPr>
          <w:rFonts w:ascii="Times New Roman" w:eastAsia="Times New Roman" w:hAnsi="Times New Roman" w:cs="Times New Roman"/>
          <w:b/>
          <w:sz w:val="28"/>
          <w:szCs w:val="28"/>
          <w:lang w:eastAsia="fr-FR"/>
        </w:rPr>
        <w:t xml:space="preserve">        </w:t>
      </w:r>
      <w:r w:rsidR="003964E3">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7 avril  2021</w:t>
      </w:r>
      <w:r w:rsidR="003964E3">
        <w:rPr>
          <w:rFonts w:ascii="Times New Roman" w:eastAsia="Times New Roman" w:hAnsi="Times New Roman" w:cs="Times New Roman"/>
          <w:b/>
          <w:sz w:val="28"/>
          <w:szCs w:val="28"/>
          <w:lang w:eastAsia="fr-FR"/>
        </w:rPr>
        <w:t xml:space="preserve"> (Approuvé par 90 voix pour et 1 contre)</w:t>
      </w:r>
    </w:p>
    <w:p w:rsidR="002621C1" w:rsidRDefault="002621C1" w:rsidP="00913EA6">
      <w:pPr>
        <w:tabs>
          <w:tab w:val="left" w:pos="2127"/>
        </w:tabs>
        <w:spacing w:after="0"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Monsieur le Président, Honorables collègues,  Monsieur le Premier ministre, Mes</w:t>
      </w:r>
      <w:r w:rsidR="00913EA6">
        <w:rPr>
          <w:rFonts w:ascii="Times New Roman" w:eastAsia="Times New Roman" w:hAnsi="Times New Roman" w:cs="Times New Roman"/>
          <w:b/>
          <w:sz w:val="28"/>
          <w:szCs w:val="28"/>
          <w:lang w:eastAsia="fr-FR"/>
        </w:rPr>
        <w:t>dames et Messieurs les Ministres,</w:t>
      </w:r>
      <w:r w:rsidR="003964E3">
        <w:rPr>
          <w:rFonts w:ascii="Times New Roman" w:eastAsia="Times New Roman" w:hAnsi="Times New Roman" w:cs="Times New Roman"/>
          <w:b/>
          <w:sz w:val="28"/>
          <w:szCs w:val="28"/>
          <w:lang w:eastAsia="fr-FR"/>
        </w:rPr>
        <w:t xml:space="preserve"> Excellences, Messieurs les Ambassadeurs</w:t>
      </w:r>
    </w:p>
    <w:p w:rsidR="00913EA6" w:rsidRDefault="00913EA6" w:rsidP="0073589A">
      <w:pPr>
        <w:tabs>
          <w:tab w:val="left" w:pos="2127"/>
        </w:tabs>
        <w:spacing w:after="0" w:line="120" w:lineRule="auto"/>
        <w:rPr>
          <w:rFonts w:ascii="Times New Roman" w:eastAsia="Times New Roman" w:hAnsi="Times New Roman" w:cs="Times New Roman"/>
          <w:b/>
          <w:sz w:val="28"/>
          <w:szCs w:val="28"/>
          <w:lang w:eastAsia="fr-FR"/>
        </w:rPr>
      </w:pPr>
    </w:p>
    <w:p w:rsidR="00D066E4" w:rsidRPr="00632578" w:rsidRDefault="00D066E4" w:rsidP="00A6786F">
      <w:pPr>
        <w:tabs>
          <w:tab w:val="left" w:pos="2127"/>
        </w:tabs>
        <w:spacing w:after="0" w:line="240" w:lineRule="auto"/>
        <w:jc w:val="both"/>
        <w:rPr>
          <w:rFonts w:ascii="Times New Roman" w:eastAsia="Times New Roman" w:hAnsi="Times New Roman" w:cs="Times New Roman"/>
          <w:b/>
          <w:sz w:val="28"/>
          <w:szCs w:val="28"/>
          <w:lang w:eastAsia="fr-FR"/>
        </w:rPr>
      </w:pPr>
      <w:r w:rsidRPr="00632578">
        <w:rPr>
          <w:rFonts w:ascii="Times New Roman" w:eastAsia="Times New Roman" w:hAnsi="Times New Roman" w:cs="Times New Roman"/>
          <w:b/>
          <w:sz w:val="28"/>
          <w:szCs w:val="28"/>
          <w:lang w:eastAsia="fr-FR"/>
        </w:rPr>
        <w:t xml:space="preserve">1. </w:t>
      </w:r>
      <w:r w:rsidR="00913EA6" w:rsidRPr="00632578">
        <w:rPr>
          <w:rFonts w:ascii="Times New Roman" w:eastAsia="Times New Roman" w:hAnsi="Times New Roman" w:cs="Times New Roman"/>
          <w:b/>
          <w:sz w:val="28"/>
          <w:szCs w:val="28"/>
          <w:lang w:eastAsia="fr-FR"/>
        </w:rPr>
        <w:t xml:space="preserve">Les questions </w:t>
      </w:r>
      <w:r w:rsidR="00215CF9">
        <w:rPr>
          <w:rFonts w:ascii="Times New Roman" w:eastAsia="Times New Roman" w:hAnsi="Times New Roman" w:cs="Times New Roman"/>
          <w:b/>
          <w:sz w:val="28"/>
          <w:szCs w:val="28"/>
          <w:lang w:eastAsia="fr-FR"/>
        </w:rPr>
        <w:t>d’éthique</w:t>
      </w:r>
      <w:r w:rsidR="00913EA6" w:rsidRPr="00632578">
        <w:rPr>
          <w:rFonts w:ascii="Times New Roman" w:eastAsia="Times New Roman" w:hAnsi="Times New Roman" w:cs="Times New Roman"/>
          <w:b/>
          <w:sz w:val="28"/>
          <w:szCs w:val="28"/>
          <w:lang w:eastAsia="fr-FR"/>
        </w:rPr>
        <w:t xml:space="preserve"> de gouvernement : les audits, le contrôle de</w:t>
      </w:r>
      <w:r w:rsidRPr="00632578">
        <w:rPr>
          <w:rFonts w:ascii="Times New Roman" w:eastAsia="Times New Roman" w:hAnsi="Times New Roman" w:cs="Times New Roman"/>
          <w:b/>
          <w:sz w:val="28"/>
          <w:szCs w:val="28"/>
          <w:lang w:eastAsia="fr-FR"/>
        </w:rPr>
        <w:t>s</w:t>
      </w:r>
      <w:r w:rsidR="00632578">
        <w:rPr>
          <w:rFonts w:ascii="Times New Roman" w:eastAsia="Times New Roman" w:hAnsi="Times New Roman" w:cs="Times New Roman"/>
          <w:b/>
          <w:sz w:val="28"/>
          <w:szCs w:val="28"/>
          <w:lang w:eastAsia="fr-FR"/>
        </w:rPr>
        <w:t xml:space="preserve"> effectifs</w:t>
      </w:r>
      <w:r w:rsidR="00913EA6" w:rsidRPr="00632578">
        <w:rPr>
          <w:rFonts w:ascii="Times New Roman" w:eastAsia="Times New Roman" w:hAnsi="Times New Roman" w:cs="Times New Roman"/>
          <w:b/>
          <w:sz w:val="28"/>
          <w:szCs w:val="28"/>
          <w:lang w:eastAsia="fr-FR"/>
        </w:rPr>
        <w:t xml:space="preserve"> </w:t>
      </w:r>
    </w:p>
    <w:p w:rsidR="0092088C" w:rsidRDefault="0092088C"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Comme nous le savons tous, la Guinée, depuis sa fondation en 1958 est entièrement dominée et pillée par la bourgeoisie bureaucratique qui l’a mise en coupe réglée, jusqu’à la ruine</w:t>
      </w:r>
      <w:r w:rsidR="003964E3">
        <w:rPr>
          <w:rFonts w:ascii="Times New Roman" w:eastAsia="Times New Roman" w:hAnsi="Times New Roman" w:cs="Times New Roman"/>
          <w:sz w:val="28"/>
          <w:szCs w:val="28"/>
          <w:lang w:eastAsia="fr-FR"/>
        </w:rPr>
        <w:t xml:space="preserve"> économique et morale</w:t>
      </w:r>
      <w:r>
        <w:rPr>
          <w:rFonts w:ascii="Times New Roman" w:eastAsia="Times New Roman" w:hAnsi="Times New Roman" w:cs="Times New Roman"/>
          <w:sz w:val="28"/>
          <w:szCs w:val="28"/>
          <w:lang w:eastAsia="fr-FR"/>
        </w:rPr>
        <w:t xml:space="preserve">, </w:t>
      </w:r>
      <w:r w:rsidR="003F1558">
        <w:rPr>
          <w:rFonts w:ascii="Times New Roman" w:eastAsia="Times New Roman" w:hAnsi="Times New Roman" w:cs="Times New Roman"/>
          <w:sz w:val="28"/>
          <w:szCs w:val="28"/>
          <w:lang w:eastAsia="fr-FR"/>
        </w:rPr>
        <w:t xml:space="preserve">en complicité avec des intérêts locaux et étrangers, </w:t>
      </w:r>
      <w:r>
        <w:rPr>
          <w:rFonts w:ascii="Times New Roman" w:eastAsia="Times New Roman" w:hAnsi="Times New Roman" w:cs="Times New Roman"/>
          <w:sz w:val="28"/>
          <w:szCs w:val="28"/>
          <w:lang w:eastAsia="fr-FR"/>
        </w:rPr>
        <w:t xml:space="preserve">avec la corruption systématique, l’enrichissement illicite, la prévarication. Cette situation illustrée par l’apparition </w:t>
      </w:r>
      <w:r w:rsidR="000A4C66">
        <w:rPr>
          <w:rFonts w:ascii="Times New Roman" w:eastAsia="Times New Roman" w:hAnsi="Times New Roman" w:cs="Times New Roman"/>
          <w:sz w:val="28"/>
          <w:szCs w:val="28"/>
          <w:lang w:eastAsia="fr-FR"/>
        </w:rPr>
        <w:t xml:space="preserve">depuis quelque temps </w:t>
      </w:r>
      <w:r>
        <w:rPr>
          <w:rFonts w:ascii="Times New Roman" w:eastAsia="Times New Roman" w:hAnsi="Times New Roman" w:cs="Times New Roman"/>
          <w:sz w:val="28"/>
          <w:szCs w:val="28"/>
          <w:lang w:eastAsia="fr-FR"/>
        </w:rPr>
        <w:t>des « Nouveaux riches »</w:t>
      </w:r>
      <w:r w:rsidR="000A4C66">
        <w:rPr>
          <w:rFonts w:ascii="Times New Roman" w:eastAsia="Times New Roman" w:hAnsi="Times New Roman" w:cs="Times New Roman"/>
          <w:sz w:val="28"/>
          <w:szCs w:val="28"/>
          <w:lang w:eastAsia="fr-FR"/>
        </w:rPr>
        <w:t xml:space="preserve"> en Guinée </w:t>
      </w:r>
      <w:r>
        <w:rPr>
          <w:rFonts w:ascii="Times New Roman" w:eastAsia="Times New Roman" w:hAnsi="Times New Roman" w:cs="Times New Roman"/>
          <w:sz w:val="28"/>
          <w:szCs w:val="28"/>
          <w:lang w:eastAsia="fr-FR"/>
        </w:rPr>
        <w:t xml:space="preserve"> a engendré une misère indescriptible pour la grande majorité de la population et l’explosion des inégalités sociales. Aucune œuvre de développement n’est donc imaginable, tant qu’on ne s’attaquera pas à fond à ces fléaux, en mettant fin à l’impunité</w:t>
      </w:r>
      <w:r w:rsidR="00632578">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 à tous les niveaux. </w:t>
      </w:r>
    </w:p>
    <w:p w:rsidR="00632578" w:rsidRDefault="0092088C"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Or, depuis quelques mois nous avons entendu beaucoup de proclamation</w:t>
      </w:r>
      <w:r w:rsidR="00632578">
        <w:rPr>
          <w:rFonts w:ascii="Times New Roman" w:eastAsia="Times New Roman" w:hAnsi="Times New Roman" w:cs="Times New Roman"/>
          <w:sz w:val="28"/>
          <w:szCs w:val="28"/>
          <w:lang w:eastAsia="fr-FR"/>
        </w:rPr>
        <w:t xml:space="preserve">s sur la volonté du pouvoir de passer enfin à l’action. Des audits et des contrôles de toutes sortes ont été annoncés. </w:t>
      </w:r>
      <w:r w:rsidR="0022126C">
        <w:rPr>
          <w:rFonts w:ascii="Times New Roman" w:eastAsia="Times New Roman" w:hAnsi="Times New Roman" w:cs="Times New Roman"/>
          <w:sz w:val="28"/>
          <w:szCs w:val="28"/>
          <w:lang w:eastAsia="fr-FR"/>
        </w:rPr>
        <w:t>Cf. compte rendu Conseil des ministres 19/11/2020.</w:t>
      </w:r>
    </w:p>
    <w:p w:rsidR="0092088C" w:rsidRDefault="006B6442" w:rsidP="00A6786F">
      <w:pPr>
        <w:tabs>
          <w:tab w:val="left" w:pos="2127"/>
        </w:tabs>
        <w:spacing w:after="0" w:line="240" w:lineRule="auto"/>
        <w:jc w:val="both"/>
        <w:rPr>
          <w:rFonts w:ascii="Times New Roman" w:eastAsia="Times New Roman" w:hAnsi="Times New Roman" w:cs="Times New Roman"/>
          <w:sz w:val="28"/>
          <w:szCs w:val="28"/>
          <w:lang w:eastAsia="fr-FR"/>
        </w:rPr>
      </w:pPr>
      <w:r w:rsidRPr="003F4408">
        <w:rPr>
          <w:rFonts w:ascii="Times New Roman" w:eastAsia="Times New Roman" w:hAnsi="Times New Roman" w:cs="Times New Roman"/>
          <w:b/>
          <w:sz w:val="28"/>
          <w:szCs w:val="28"/>
          <w:lang w:eastAsia="fr-FR"/>
        </w:rPr>
        <w:t>Q</w:t>
      </w:r>
      <w:r w:rsidR="00632578" w:rsidRPr="003F4408">
        <w:rPr>
          <w:rFonts w:ascii="Times New Roman" w:eastAsia="Times New Roman" w:hAnsi="Times New Roman" w:cs="Times New Roman"/>
          <w:b/>
          <w:sz w:val="28"/>
          <w:szCs w:val="28"/>
          <w:lang w:eastAsia="fr-FR"/>
        </w:rPr>
        <w:t>uestion :</w:t>
      </w:r>
      <w:r w:rsidR="00632578">
        <w:rPr>
          <w:rFonts w:ascii="Times New Roman" w:eastAsia="Times New Roman" w:hAnsi="Times New Roman" w:cs="Times New Roman"/>
          <w:sz w:val="28"/>
          <w:szCs w:val="28"/>
          <w:lang w:eastAsia="fr-FR"/>
        </w:rPr>
        <w:t xml:space="preserve"> Où en sont ces audits ? Où en est la purge </w:t>
      </w:r>
      <w:r w:rsidR="003F1558">
        <w:rPr>
          <w:rFonts w:ascii="Times New Roman" w:eastAsia="Times New Roman" w:hAnsi="Times New Roman" w:cs="Times New Roman"/>
          <w:sz w:val="28"/>
          <w:szCs w:val="28"/>
          <w:lang w:eastAsia="fr-FR"/>
        </w:rPr>
        <w:t xml:space="preserve">annoncée </w:t>
      </w:r>
      <w:r w:rsidR="00632578">
        <w:rPr>
          <w:rFonts w:ascii="Times New Roman" w:eastAsia="Times New Roman" w:hAnsi="Times New Roman" w:cs="Times New Roman"/>
          <w:sz w:val="28"/>
          <w:szCs w:val="28"/>
          <w:lang w:eastAsia="fr-FR"/>
        </w:rPr>
        <w:t>de la fonction publique guinéenne, afin d’éliminer les emplois fictifs, dans un pays où personne n’est capable de dire quel est l’effectif réel des serviteurs de l’Etat, tous corps confondus ?</w:t>
      </w:r>
      <w:r w:rsidR="0092088C">
        <w:rPr>
          <w:rFonts w:ascii="Times New Roman" w:eastAsia="Times New Roman" w:hAnsi="Times New Roman" w:cs="Times New Roman"/>
          <w:sz w:val="28"/>
          <w:szCs w:val="28"/>
          <w:lang w:eastAsia="fr-FR"/>
        </w:rPr>
        <w:t xml:space="preserve"> </w:t>
      </w:r>
    </w:p>
    <w:p w:rsidR="00632578" w:rsidRDefault="00632578" w:rsidP="00A6786F">
      <w:pPr>
        <w:tabs>
          <w:tab w:val="left" w:pos="2127"/>
        </w:tabs>
        <w:spacing w:after="0" w:line="120" w:lineRule="auto"/>
        <w:jc w:val="both"/>
        <w:rPr>
          <w:rFonts w:ascii="Times New Roman" w:eastAsia="Times New Roman" w:hAnsi="Times New Roman" w:cs="Times New Roman"/>
          <w:sz w:val="28"/>
          <w:szCs w:val="28"/>
          <w:lang w:eastAsia="fr-FR"/>
        </w:rPr>
      </w:pPr>
    </w:p>
    <w:p w:rsidR="00913EA6" w:rsidRDefault="00D066E4" w:rsidP="00A6786F">
      <w:pPr>
        <w:tabs>
          <w:tab w:val="left" w:pos="2127"/>
        </w:tabs>
        <w:spacing w:after="0" w:line="240" w:lineRule="auto"/>
        <w:jc w:val="both"/>
        <w:rPr>
          <w:rFonts w:ascii="Times New Roman" w:eastAsia="Times New Roman" w:hAnsi="Times New Roman" w:cs="Times New Roman"/>
          <w:b/>
          <w:sz w:val="28"/>
          <w:szCs w:val="28"/>
          <w:lang w:eastAsia="fr-FR"/>
        </w:rPr>
      </w:pPr>
      <w:r w:rsidRPr="00632578">
        <w:rPr>
          <w:rFonts w:ascii="Times New Roman" w:eastAsia="Times New Roman" w:hAnsi="Times New Roman" w:cs="Times New Roman"/>
          <w:b/>
          <w:sz w:val="28"/>
          <w:szCs w:val="28"/>
          <w:lang w:eastAsia="fr-FR"/>
        </w:rPr>
        <w:t>2. L</w:t>
      </w:r>
      <w:r w:rsidR="00913EA6" w:rsidRPr="00632578">
        <w:rPr>
          <w:rFonts w:ascii="Times New Roman" w:eastAsia="Times New Roman" w:hAnsi="Times New Roman" w:cs="Times New Roman"/>
          <w:b/>
          <w:sz w:val="28"/>
          <w:szCs w:val="28"/>
          <w:lang w:eastAsia="fr-FR"/>
        </w:rPr>
        <w:t>a déclaration de patrimoine</w:t>
      </w:r>
    </w:p>
    <w:p w:rsidR="008E6FAF" w:rsidRDefault="00A4579A"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Toujours dans le sens du respect strict de la Constitution, base de</w:t>
      </w:r>
      <w:r w:rsidR="006B6442">
        <w:rPr>
          <w:rFonts w:ascii="Times New Roman" w:eastAsia="Times New Roman" w:hAnsi="Times New Roman" w:cs="Times New Roman"/>
          <w:sz w:val="28"/>
          <w:szCs w:val="28"/>
          <w:lang w:eastAsia="fr-FR"/>
        </w:rPr>
        <w:t xml:space="preserve"> la démocratie et de </w:t>
      </w:r>
      <w:r>
        <w:rPr>
          <w:rFonts w:ascii="Times New Roman" w:eastAsia="Times New Roman" w:hAnsi="Times New Roman" w:cs="Times New Roman"/>
          <w:sz w:val="28"/>
          <w:szCs w:val="28"/>
          <w:lang w:eastAsia="fr-FR"/>
        </w:rPr>
        <w:t xml:space="preserve"> l’Etat de droit, nous avons le lancinant problème</w:t>
      </w:r>
      <w:r w:rsidR="003F1558">
        <w:rPr>
          <w:rFonts w:ascii="Times New Roman" w:eastAsia="Times New Roman" w:hAnsi="Times New Roman" w:cs="Times New Roman"/>
          <w:sz w:val="28"/>
          <w:szCs w:val="28"/>
          <w:lang w:eastAsia="fr-FR"/>
        </w:rPr>
        <w:t xml:space="preserve"> de la déclaration de patrimoine des dirigeants. D</w:t>
      </w:r>
      <w:r>
        <w:rPr>
          <w:rFonts w:ascii="Times New Roman" w:eastAsia="Times New Roman" w:hAnsi="Times New Roman" w:cs="Times New Roman"/>
          <w:sz w:val="28"/>
          <w:szCs w:val="28"/>
          <w:lang w:eastAsia="fr-FR"/>
        </w:rPr>
        <w:t xml:space="preserve">es dispositions très claires étaient </w:t>
      </w:r>
      <w:r w:rsidR="000A4C66">
        <w:rPr>
          <w:rFonts w:ascii="Times New Roman" w:eastAsia="Times New Roman" w:hAnsi="Times New Roman" w:cs="Times New Roman"/>
          <w:sz w:val="28"/>
          <w:szCs w:val="28"/>
          <w:lang w:eastAsia="fr-FR"/>
        </w:rPr>
        <w:t xml:space="preserve">pourtant </w:t>
      </w:r>
      <w:r>
        <w:rPr>
          <w:rFonts w:ascii="Times New Roman" w:eastAsia="Times New Roman" w:hAnsi="Times New Roman" w:cs="Times New Roman"/>
          <w:sz w:val="28"/>
          <w:szCs w:val="28"/>
          <w:lang w:eastAsia="fr-FR"/>
        </w:rPr>
        <w:t>contenues dans la Constitution de 2010, base juridique et morale des deux pre</w:t>
      </w:r>
      <w:r w:rsidR="003F1558">
        <w:rPr>
          <w:rFonts w:ascii="Times New Roman" w:eastAsia="Times New Roman" w:hAnsi="Times New Roman" w:cs="Times New Roman"/>
          <w:sz w:val="28"/>
          <w:szCs w:val="28"/>
          <w:lang w:eastAsia="fr-FR"/>
        </w:rPr>
        <w:t xml:space="preserve">miers mandats du président </w:t>
      </w:r>
      <w:r>
        <w:rPr>
          <w:rFonts w:ascii="Times New Roman" w:eastAsia="Times New Roman" w:hAnsi="Times New Roman" w:cs="Times New Roman"/>
          <w:sz w:val="28"/>
          <w:szCs w:val="28"/>
          <w:lang w:eastAsia="fr-FR"/>
        </w:rPr>
        <w:t xml:space="preserve">Alfa </w:t>
      </w:r>
      <w:proofErr w:type="spellStart"/>
      <w:r>
        <w:rPr>
          <w:rFonts w:ascii="Times New Roman" w:eastAsia="Times New Roman" w:hAnsi="Times New Roman" w:cs="Times New Roman"/>
          <w:sz w:val="28"/>
          <w:szCs w:val="28"/>
          <w:lang w:eastAsia="fr-FR"/>
        </w:rPr>
        <w:t>Kondé</w:t>
      </w:r>
      <w:proofErr w:type="spellEnd"/>
      <w:r>
        <w:rPr>
          <w:rFonts w:ascii="Times New Roman" w:eastAsia="Times New Roman" w:hAnsi="Times New Roman" w:cs="Times New Roman"/>
          <w:sz w:val="28"/>
          <w:szCs w:val="28"/>
          <w:lang w:eastAsia="fr-FR"/>
        </w:rPr>
        <w:t>. Or</w:t>
      </w:r>
      <w:r w:rsidR="003F1558">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 pendant dix ans et malgré nos incessants rappels</w:t>
      </w:r>
      <w:r w:rsidR="00DE680F">
        <w:rPr>
          <w:rFonts w:ascii="Times New Roman" w:eastAsia="Times New Roman" w:hAnsi="Times New Roman" w:cs="Times New Roman"/>
          <w:sz w:val="28"/>
          <w:szCs w:val="28"/>
          <w:lang w:eastAsia="fr-FR"/>
        </w:rPr>
        <w:t>, dénonciations</w:t>
      </w:r>
      <w:r>
        <w:rPr>
          <w:rFonts w:ascii="Times New Roman" w:eastAsia="Times New Roman" w:hAnsi="Times New Roman" w:cs="Times New Roman"/>
          <w:sz w:val="28"/>
          <w:szCs w:val="28"/>
          <w:lang w:eastAsia="fr-FR"/>
        </w:rPr>
        <w:t xml:space="preserve"> et interpellations, rien n’a été fait. La Constitution a ainsi été violée ouvertement, sans qu’il ne se passe rien. </w:t>
      </w:r>
      <w:r w:rsidR="000F4E55">
        <w:rPr>
          <w:rFonts w:ascii="Times New Roman" w:eastAsia="Times New Roman" w:hAnsi="Times New Roman" w:cs="Times New Roman"/>
          <w:sz w:val="28"/>
          <w:szCs w:val="28"/>
          <w:lang w:eastAsia="fr-FR"/>
        </w:rPr>
        <w:t>Curieusement, les mêmes obligations ont été reprises par la Constitution du 22 mars 2020, en son article 49.</w:t>
      </w:r>
      <w:r w:rsidR="008E6FAF">
        <w:rPr>
          <w:rFonts w:ascii="Times New Roman" w:eastAsia="Times New Roman" w:hAnsi="Times New Roman" w:cs="Times New Roman"/>
          <w:sz w:val="28"/>
          <w:szCs w:val="28"/>
          <w:lang w:eastAsia="fr-FR"/>
        </w:rPr>
        <w:t xml:space="preserve"> L’ordonnance </w:t>
      </w:r>
      <w:r w:rsidR="003F4408">
        <w:rPr>
          <w:rFonts w:ascii="Times New Roman" w:eastAsia="Times New Roman" w:hAnsi="Times New Roman" w:cs="Times New Roman"/>
          <w:sz w:val="28"/>
          <w:szCs w:val="28"/>
          <w:lang w:eastAsia="fr-FR"/>
        </w:rPr>
        <w:t xml:space="preserve">de la Cour constitutionnelle </w:t>
      </w:r>
      <w:r w:rsidR="008E6FAF">
        <w:rPr>
          <w:rFonts w:ascii="Times New Roman" w:eastAsia="Times New Roman" w:hAnsi="Times New Roman" w:cs="Times New Roman"/>
          <w:sz w:val="28"/>
          <w:szCs w:val="28"/>
          <w:lang w:eastAsia="fr-FR"/>
        </w:rPr>
        <w:t xml:space="preserve">n°002/P/CC/2021 du 2février 2021 a </w:t>
      </w:r>
      <w:r w:rsidR="003F1558">
        <w:rPr>
          <w:rFonts w:ascii="Times New Roman" w:eastAsia="Times New Roman" w:hAnsi="Times New Roman" w:cs="Times New Roman"/>
          <w:sz w:val="28"/>
          <w:szCs w:val="28"/>
          <w:lang w:eastAsia="fr-FR"/>
        </w:rPr>
        <w:t xml:space="preserve">même </w:t>
      </w:r>
      <w:r w:rsidR="008E6FAF">
        <w:rPr>
          <w:rFonts w:ascii="Times New Roman" w:eastAsia="Times New Roman" w:hAnsi="Times New Roman" w:cs="Times New Roman"/>
          <w:sz w:val="28"/>
          <w:szCs w:val="28"/>
          <w:lang w:eastAsia="fr-FR"/>
        </w:rPr>
        <w:t>précisé les modalités de cette déclaration.</w:t>
      </w:r>
    </w:p>
    <w:p w:rsidR="00A4579A" w:rsidRPr="00A4579A" w:rsidRDefault="00650A1C" w:rsidP="00A6786F">
      <w:pPr>
        <w:tabs>
          <w:tab w:val="left" w:pos="2127"/>
        </w:tabs>
        <w:spacing w:after="0" w:line="240" w:lineRule="auto"/>
        <w:jc w:val="both"/>
        <w:rPr>
          <w:rFonts w:ascii="Times New Roman" w:eastAsia="Times New Roman" w:hAnsi="Times New Roman" w:cs="Times New Roman"/>
          <w:sz w:val="28"/>
          <w:szCs w:val="28"/>
          <w:lang w:eastAsia="fr-FR"/>
        </w:rPr>
      </w:pPr>
      <w:r w:rsidRPr="006B6442">
        <w:rPr>
          <w:rFonts w:ascii="Times New Roman" w:eastAsia="Times New Roman" w:hAnsi="Times New Roman" w:cs="Times New Roman"/>
          <w:b/>
          <w:sz w:val="28"/>
          <w:szCs w:val="28"/>
          <w:lang w:eastAsia="fr-FR"/>
        </w:rPr>
        <w:t xml:space="preserve">Question </w:t>
      </w:r>
      <w:r w:rsidR="008E6FAF" w:rsidRPr="006B6442">
        <w:rPr>
          <w:rFonts w:ascii="Times New Roman" w:eastAsia="Times New Roman" w:hAnsi="Times New Roman" w:cs="Times New Roman"/>
          <w:b/>
          <w:sz w:val="28"/>
          <w:szCs w:val="28"/>
          <w:lang w:eastAsia="fr-FR"/>
        </w:rPr>
        <w:t>:</w:t>
      </w:r>
      <w:r w:rsidR="008E6FAF">
        <w:rPr>
          <w:rFonts w:ascii="Times New Roman" w:eastAsia="Times New Roman" w:hAnsi="Times New Roman" w:cs="Times New Roman"/>
          <w:sz w:val="28"/>
          <w:szCs w:val="28"/>
          <w:lang w:eastAsia="fr-FR"/>
        </w:rPr>
        <w:t xml:space="preserve"> Toutes les personnes astreintes à cette obligation légale ont-elles fait </w:t>
      </w:r>
      <w:r w:rsidR="000A4C66">
        <w:rPr>
          <w:rFonts w:ascii="Times New Roman" w:eastAsia="Times New Roman" w:hAnsi="Times New Roman" w:cs="Times New Roman"/>
          <w:sz w:val="28"/>
          <w:szCs w:val="28"/>
          <w:lang w:eastAsia="fr-FR"/>
        </w:rPr>
        <w:t xml:space="preserve">leur </w:t>
      </w:r>
      <w:r w:rsidR="008E6FAF">
        <w:rPr>
          <w:rFonts w:ascii="Times New Roman" w:eastAsia="Times New Roman" w:hAnsi="Times New Roman" w:cs="Times New Roman"/>
          <w:sz w:val="28"/>
          <w:szCs w:val="28"/>
          <w:lang w:eastAsia="fr-FR"/>
        </w:rPr>
        <w:t xml:space="preserve"> déclaration et dans quels numéros du Journal officiel peut-on consulter ces documents ?</w:t>
      </w:r>
      <w:r w:rsidR="003F1558">
        <w:rPr>
          <w:rFonts w:ascii="Times New Roman" w:eastAsia="Times New Roman" w:hAnsi="Times New Roman" w:cs="Times New Roman"/>
          <w:sz w:val="28"/>
          <w:szCs w:val="28"/>
          <w:lang w:eastAsia="fr-FR"/>
        </w:rPr>
        <w:t xml:space="preserve"> En tout état de cause, n</w:t>
      </w:r>
      <w:r w:rsidR="00F666FB">
        <w:rPr>
          <w:rFonts w:ascii="Times New Roman" w:eastAsia="Times New Roman" w:hAnsi="Times New Roman" w:cs="Times New Roman"/>
          <w:sz w:val="28"/>
          <w:szCs w:val="28"/>
          <w:lang w:eastAsia="fr-FR"/>
        </w:rPr>
        <w:t>ous considérerons les déclarations non publiées comme nulles et nul</w:t>
      </w:r>
      <w:r w:rsidR="003F4408">
        <w:rPr>
          <w:rFonts w:ascii="Times New Roman" w:eastAsia="Times New Roman" w:hAnsi="Times New Roman" w:cs="Times New Roman"/>
          <w:sz w:val="28"/>
          <w:szCs w:val="28"/>
          <w:lang w:eastAsia="fr-FR"/>
        </w:rPr>
        <w:t>les</w:t>
      </w:r>
      <w:r w:rsidR="00F666FB">
        <w:rPr>
          <w:rFonts w:ascii="Times New Roman" w:eastAsia="Times New Roman" w:hAnsi="Times New Roman" w:cs="Times New Roman"/>
          <w:sz w:val="28"/>
          <w:szCs w:val="28"/>
          <w:lang w:eastAsia="fr-FR"/>
        </w:rPr>
        <w:t xml:space="preserve"> d’effet et le peuple aura le droit légitime de </w:t>
      </w:r>
      <w:r w:rsidR="003F1558">
        <w:rPr>
          <w:rFonts w:ascii="Times New Roman" w:eastAsia="Times New Roman" w:hAnsi="Times New Roman" w:cs="Times New Roman"/>
          <w:sz w:val="28"/>
          <w:szCs w:val="28"/>
          <w:lang w:eastAsia="fr-FR"/>
        </w:rPr>
        <w:t xml:space="preserve">dénoncer </w:t>
      </w:r>
      <w:r w:rsidR="00F666FB">
        <w:rPr>
          <w:rFonts w:ascii="Times New Roman" w:eastAsia="Times New Roman" w:hAnsi="Times New Roman" w:cs="Times New Roman"/>
          <w:sz w:val="28"/>
          <w:szCs w:val="28"/>
          <w:lang w:eastAsia="fr-FR"/>
        </w:rPr>
        <w:t xml:space="preserve">comme présumés voleurs, prédateurs et corrompus, toutes les personnes astreintes à cette obligation et qui s’y soustrairaient. </w:t>
      </w:r>
      <w:r w:rsidR="00A4579A">
        <w:rPr>
          <w:rFonts w:ascii="Times New Roman" w:eastAsia="Times New Roman" w:hAnsi="Times New Roman" w:cs="Times New Roman"/>
          <w:sz w:val="28"/>
          <w:szCs w:val="28"/>
          <w:lang w:eastAsia="fr-FR"/>
        </w:rPr>
        <w:t>Malheur à ceux qui pensent qu’ils peuvent ruser indéfiniment avec le peuple !</w:t>
      </w:r>
    </w:p>
    <w:p w:rsidR="00DB75CD" w:rsidRPr="00494FE4" w:rsidRDefault="00DB75CD" w:rsidP="00A6786F">
      <w:pPr>
        <w:tabs>
          <w:tab w:val="left" w:pos="2127"/>
        </w:tabs>
        <w:spacing w:after="0" w:line="120" w:lineRule="auto"/>
        <w:jc w:val="both"/>
        <w:rPr>
          <w:rFonts w:ascii="Times New Roman" w:eastAsia="Times New Roman" w:hAnsi="Times New Roman" w:cs="Times New Roman"/>
          <w:sz w:val="28"/>
          <w:szCs w:val="28"/>
          <w:lang w:eastAsia="fr-FR"/>
        </w:rPr>
      </w:pPr>
    </w:p>
    <w:p w:rsidR="00913EA6" w:rsidRPr="008E0826" w:rsidRDefault="00852A58" w:rsidP="00A6786F">
      <w:pPr>
        <w:tabs>
          <w:tab w:val="left" w:pos="2127"/>
        </w:tabs>
        <w:spacing w:after="0" w:line="240"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lastRenderedPageBreak/>
        <w:t>3</w:t>
      </w:r>
      <w:r w:rsidR="00913EA6" w:rsidRPr="008E0826">
        <w:rPr>
          <w:rFonts w:ascii="Times New Roman" w:eastAsia="Times New Roman" w:hAnsi="Times New Roman" w:cs="Times New Roman"/>
          <w:b/>
          <w:sz w:val="28"/>
          <w:szCs w:val="28"/>
          <w:lang w:eastAsia="fr-FR"/>
        </w:rPr>
        <w:t>. Les retraités</w:t>
      </w:r>
      <w:r w:rsidR="0008732F">
        <w:rPr>
          <w:rFonts w:ascii="Times New Roman" w:eastAsia="Times New Roman" w:hAnsi="Times New Roman" w:cs="Times New Roman"/>
          <w:b/>
          <w:sz w:val="28"/>
          <w:szCs w:val="28"/>
          <w:lang w:eastAsia="fr-FR"/>
        </w:rPr>
        <w:t xml:space="preserve"> dans la misère</w:t>
      </w:r>
    </w:p>
    <w:p w:rsidR="006F1CDE" w:rsidRDefault="006B6442"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Nous sommes interpelés par de pauvres retraités de la Hiérarchie B qui touchent </w:t>
      </w:r>
      <w:r w:rsidR="003964E3">
        <w:rPr>
          <w:rFonts w:ascii="Times New Roman" w:eastAsia="Times New Roman" w:hAnsi="Times New Roman" w:cs="Times New Roman"/>
          <w:sz w:val="28"/>
          <w:szCs w:val="28"/>
          <w:lang w:eastAsia="fr-FR"/>
        </w:rPr>
        <w:t xml:space="preserve">par mois </w:t>
      </w:r>
      <w:r>
        <w:rPr>
          <w:rFonts w:ascii="Times New Roman" w:eastAsia="Times New Roman" w:hAnsi="Times New Roman" w:cs="Times New Roman"/>
          <w:sz w:val="28"/>
          <w:szCs w:val="28"/>
          <w:lang w:eastAsia="fr-FR"/>
        </w:rPr>
        <w:t xml:space="preserve">500 000 FG, après une augmentation de 100 000 FG </w:t>
      </w:r>
      <w:r w:rsidR="003964E3">
        <w:rPr>
          <w:rFonts w:ascii="Times New Roman" w:eastAsia="Times New Roman" w:hAnsi="Times New Roman" w:cs="Times New Roman"/>
          <w:sz w:val="28"/>
          <w:szCs w:val="28"/>
          <w:lang w:eastAsia="fr-FR"/>
        </w:rPr>
        <w:t>en 2012</w:t>
      </w:r>
      <w:r>
        <w:rPr>
          <w:rFonts w:ascii="Times New Roman" w:eastAsia="Times New Roman" w:hAnsi="Times New Roman" w:cs="Times New Roman"/>
          <w:sz w:val="28"/>
          <w:szCs w:val="28"/>
          <w:lang w:eastAsia="fr-FR"/>
        </w:rPr>
        <w:t xml:space="preserve">. Par simple comparaison, cette somme représente à peine le SMIG et une journée du salaire d’un député. Pire, au cours actuel, il correspond à 1,66 dollar par jour. Selon les normes de la Banque mondiale </w:t>
      </w:r>
      <w:r w:rsidR="00E315F1">
        <w:rPr>
          <w:rFonts w:ascii="Times New Roman" w:eastAsia="Times New Roman" w:hAnsi="Times New Roman" w:cs="Times New Roman"/>
          <w:sz w:val="28"/>
          <w:szCs w:val="28"/>
          <w:lang w:eastAsia="fr-FR"/>
        </w:rPr>
        <w:t xml:space="preserve"> dont </w:t>
      </w:r>
      <w:r w:rsidR="003964E3">
        <w:rPr>
          <w:rFonts w:ascii="Times New Roman" w:eastAsia="Times New Roman" w:hAnsi="Times New Roman" w:cs="Times New Roman"/>
          <w:sz w:val="28"/>
          <w:szCs w:val="28"/>
          <w:lang w:eastAsia="fr-FR"/>
        </w:rPr>
        <w:t xml:space="preserve">nos dirigeants </w:t>
      </w:r>
      <w:r w:rsidR="00E315F1">
        <w:rPr>
          <w:rFonts w:ascii="Times New Roman" w:eastAsia="Times New Roman" w:hAnsi="Times New Roman" w:cs="Times New Roman"/>
          <w:sz w:val="28"/>
          <w:szCs w:val="28"/>
          <w:lang w:eastAsia="fr-FR"/>
        </w:rPr>
        <w:t>adore</w:t>
      </w:r>
      <w:r w:rsidR="003964E3">
        <w:rPr>
          <w:rFonts w:ascii="Times New Roman" w:eastAsia="Times New Roman" w:hAnsi="Times New Roman" w:cs="Times New Roman"/>
          <w:sz w:val="28"/>
          <w:szCs w:val="28"/>
          <w:lang w:eastAsia="fr-FR"/>
        </w:rPr>
        <w:t>nt</w:t>
      </w:r>
      <w:r w:rsidR="00E315F1">
        <w:rPr>
          <w:rFonts w:ascii="Times New Roman" w:eastAsia="Times New Roman" w:hAnsi="Times New Roman" w:cs="Times New Roman"/>
          <w:sz w:val="28"/>
          <w:szCs w:val="28"/>
          <w:lang w:eastAsia="fr-FR"/>
        </w:rPr>
        <w:t xml:space="preserve"> le jargon sophistiqué, </w:t>
      </w:r>
      <w:r>
        <w:rPr>
          <w:rFonts w:ascii="Times New Roman" w:eastAsia="Times New Roman" w:hAnsi="Times New Roman" w:cs="Times New Roman"/>
          <w:sz w:val="28"/>
          <w:szCs w:val="28"/>
          <w:lang w:eastAsia="fr-FR"/>
        </w:rPr>
        <w:t xml:space="preserve">le seuil de l’extrême pauvreté </w:t>
      </w:r>
      <w:r w:rsidR="00E315F1">
        <w:rPr>
          <w:rFonts w:ascii="Times New Roman" w:eastAsia="Times New Roman" w:hAnsi="Times New Roman" w:cs="Times New Roman"/>
          <w:sz w:val="28"/>
          <w:szCs w:val="28"/>
          <w:lang w:eastAsia="fr-FR"/>
        </w:rPr>
        <w:t xml:space="preserve">est fixé </w:t>
      </w:r>
      <w:r>
        <w:rPr>
          <w:rFonts w:ascii="Times New Roman" w:eastAsia="Times New Roman" w:hAnsi="Times New Roman" w:cs="Times New Roman"/>
          <w:sz w:val="28"/>
          <w:szCs w:val="28"/>
          <w:lang w:eastAsia="fr-FR"/>
        </w:rPr>
        <w:t>à  1,9 USD</w:t>
      </w:r>
      <w:r w:rsidR="00E315F1">
        <w:rPr>
          <w:rFonts w:ascii="Times New Roman" w:eastAsia="Times New Roman" w:hAnsi="Times New Roman" w:cs="Times New Roman"/>
          <w:sz w:val="28"/>
          <w:szCs w:val="28"/>
          <w:lang w:eastAsia="fr-FR"/>
        </w:rPr>
        <w:t>. I</w:t>
      </w:r>
      <w:r>
        <w:rPr>
          <w:rFonts w:ascii="Times New Roman" w:eastAsia="Times New Roman" w:hAnsi="Times New Roman" w:cs="Times New Roman"/>
          <w:sz w:val="28"/>
          <w:szCs w:val="28"/>
          <w:lang w:eastAsia="fr-FR"/>
        </w:rPr>
        <w:t xml:space="preserve">l y aurait </w:t>
      </w:r>
      <w:r w:rsidR="00E315F1">
        <w:rPr>
          <w:rFonts w:ascii="Times New Roman" w:eastAsia="Times New Roman" w:hAnsi="Times New Roman" w:cs="Times New Roman"/>
          <w:sz w:val="28"/>
          <w:szCs w:val="28"/>
          <w:lang w:eastAsia="fr-FR"/>
        </w:rPr>
        <w:t xml:space="preserve">donc </w:t>
      </w:r>
      <w:r>
        <w:rPr>
          <w:rFonts w:ascii="Times New Roman" w:eastAsia="Times New Roman" w:hAnsi="Times New Roman" w:cs="Times New Roman"/>
          <w:sz w:val="28"/>
          <w:szCs w:val="28"/>
          <w:lang w:eastAsia="fr-FR"/>
        </w:rPr>
        <w:t>en Guinée des dizaines de milliers d’anciens serviteurs de l’Etat</w:t>
      </w:r>
      <w:r w:rsidR="00E315F1">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 </w:t>
      </w:r>
      <w:r w:rsidR="006F1CDE">
        <w:rPr>
          <w:rFonts w:ascii="Times New Roman" w:eastAsia="Times New Roman" w:hAnsi="Times New Roman" w:cs="Times New Roman"/>
          <w:sz w:val="28"/>
          <w:szCs w:val="28"/>
          <w:lang w:eastAsia="fr-FR"/>
        </w:rPr>
        <w:t>dans ce cas. C’est insupportable, à tous points de vue.</w:t>
      </w:r>
    </w:p>
    <w:p w:rsidR="00E469DE" w:rsidRDefault="006F1CDE" w:rsidP="00A6786F">
      <w:pPr>
        <w:tabs>
          <w:tab w:val="left" w:pos="2127"/>
        </w:tabs>
        <w:spacing w:after="0" w:line="240" w:lineRule="auto"/>
        <w:jc w:val="both"/>
        <w:rPr>
          <w:rFonts w:ascii="Times New Roman" w:eastAsia="Times New Roman" w:hAnsi="Times New Roman" w:cs="Times New Roman"/>
          <w:sz w:val="28"/>
          <w:szCs w:val="28"/>
          <w:lang w:eastAsia="fr-FR"/>
        </w:rPr>
      </w:pPr>
      <w:r w:rsidRPr="00974C8C">
        <w:rPr>
          <w:rFonts w:ascii="Times New Roman" w:eastAsia="Times New Roman" w:hAnsi="Times New Roman" w:cs="Times New Roman"/>
          <w:b/>
          <w:sz w:val="28"/>
          <w:szCs w:val="28"/>
          <w:lang w:eastAsia="fr-FR"/>
        </w:rPr>
        <w:t>Question :</w:t>
      </w:r>
      <w:r>
        <w:rPr>
          <w:rFonts w:ascii="Times New Roman" w:eastAsia="Times New Roman" w:hAnsi="Times New Roman" w:cs="Times New Roman"/>
          <w:sz w:val="28"/>
          <w:szCs w:val="28"/>
          <w:lang w:eastAsia="fr-FR"/>
        </w:rPr>
        <w:t xml:space="preserve"> qu’attend le gouvernement pour</w:t>
      </w:r>
      <w:r w:rsidR="00974C8C">
        <w:rPr>
          <w:rFonts w:ascii="Times New Roman" w:eastAsia="Times New Roman" w:hAnsi="Times New Roman" w:cs="Times New Roman"/>
          <w:sz w:val="28"/>
          <w:szCs w:val="28"/>
          <w:lang w:eastAsia="fr-FR"/>
        </w:rPr>
        <w:t xml:space="preserve"> purger la S</w:t>
      </w:r>
      <w:r>
        <w:rPr>
          <w:rFonts w:ascii="Times New Roman" w:eastAsia="Times New Roman" w:hAnsi="Times New Roman" w:cs="Times New Roman"/>
          <w:sz w:val="28"/>
          <w:szCs w:val="28"/>
          <w:lang w:eastAsia="fr-FR"/>
        </w:rPr>
        <w:t xml:space="preserve">olde </w:t>
      </w:r>
      <w:r w:rsidR="008E0826">
        <w:rPr>
          <w:rFonts w:ascii="Times New Roman" w:eastAsia="Times New Roman" w:hAnsi="Times New Roman" w:cs="Times New Roman"/>
          <w:sz w:val="28"/>
          <w:szCs w:val="28"/>
          <w:lang w:eastAsia="fr-FR"/>
        </w:rPr>
        <w:t>des fictifs afin de</w:t>
      </w:r>
      <w:r>
        <w:rPr>
          <w:rFonts w:ascii="Times New Roman" w:eastAsia="Times New Roman" w:hAnsi="Times New Roman" w:cs="Times New Roman"/>
          <w:sz w:val="28"/>
          <w:szCs w:val="28"/>
          <w:lang w:eastAsia="fr-FR"/>
        </w:rPr>
        <w:t xml:space="preserve"> doubler immédiatement l</w:t>
      </w:r>
      <w:r w:rsidR="00974C8C">
        <w:rPr>
          <w:rFonts w:ascii="Times New Roman" w:eastAsia="Times New Roman" w:hAnsi="Times New Roman" w:cs="Times New Roman"/>
          <w:sz w:val="28"/>
          <w:szCs w:val="28"/>
          <w:lang w:eastAsia="fr-FR"/>
        </w:rPr>
        <w:t>es</w:t>
      </w:r>
      <w:r>
        <w:rPr>
          <w:rFonts w:ascii="Times New Roman" w:eastAsia="Times New Roman" w:hAnsi="Times New Roman" w:cs="Times New Roman"/>
          <w:sz w:val="28"/>
          <w:szCs w:val="28"/>
          <w:lang w:eastAsia="fr-FR"/>
        </w:rPr>
        <w:t xml:space="preserve"> pension</w:t>
      </w:r>
      <w:r w:rsidR="00974C8C">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 xml:space="preserve"> des retraités </w:t>
      </w:r>
      <w:r w:rsidR="008E0826">
        <w:rPr>
          <w:rFonts w:ascii="Times New Roman" w:eastAsia="Times New Roman" w:hAnsi="Times New Roman" w:cs="Times New Roman"/>
          <w:sz w:val="28"/>
          <w:szCs w:val="28"/>
          <w:lang w:eastAsia="fr-FR"/>
        </w:rPr>
        <w:t xml:space="preserve">et d’augmenter substantiellement les salaires de la Fonction publique </w:t>
      </w:r>
      <w:r>
        <w:rPr>
          <w:rFonts w:ascii="Times New Roman" w:eastAsia="Times New Roman" w:hAnsi="Times New Roman" w:cs="Times New Roman"/>
          <w:sz w:val="28"/>
          <w:szCs w:val="28"/>
          <w:lang w:eastAsia="fr-FR"/>
        </w:rPr>
        <w:t xml:space="preserve">? </w:t>
      </w:r>
      <w:r w:rsidR="006B6442">
        <w:rPr>
          <w:rFonts w:ascii="Times New Roman" w:eastAsia="Times New Roman" w:hAnsi="Times New Roman" w:cs="Times New Roman"/>
          <w:sz w:val="28"/>
          <w:szCs w:val="28"/>
          <w:lang w:eastAsia="fr-FR"/>
        </w:rPr>
        <w:t xml:space="preserve"> </w:t>
      </w:r>
    </w:p>
    <w:p w:rsidR="003F4408" w:rsidRDefault="003F4408" w:rsidP="00A6786F">
      <w:pPr>
        <w:tabs>
          <w:tab w:val="left" w:pos="2127"/>
        </w:tabs>
        <w:spacing w:after="0" w:line="120" w:lineRule="auto"/>
        <w:jc w:val="both"/>
        <w:rPr>
          <w:rFonts w:ascii="Times New Roman" w:eastAsia="Times New Roman" w:hAnsi="Times New Roman" w:cs="Times New Roman"/>
          <w:b/>
          <w:sz w:val="28"/>
          <w:szCs w:val="28"/>
          <w:lang w:eastAsia="fr-FR"/>
        </w:rPr>
      </w:pPr>
    </w:p>
    <w:p w:rsidR="00913EA6" w:rsidRPr="0073589A" w:rsidRDefault="00852A58" w:rsidP="00A6786F">
      <w:pPr>
        <w:tabs>
          <w:tab w:val="left" w:pos="2127"/>
        </w:tabs>
        <w:spacing w:after="0" w:line="240"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4</w:t>
      </w:r>
      <w:r w:rsidR="00913EA6" w:rsidRPr="0073589A">
        <w:rPr>
          <w:rFonts w:ascii="Times New Roman" w:eastAsia="Times New Roman" w:hAnsi="Times New Roman" w:cs="Times New Roman"/>
          <w:b/>
          <w:sz w:val="28"/>
          <w:szCs w:val="28"/>
          <w:lang w:eastAsia="fr-FR"/>
        </w:rPr>
        <w:t xml:space="preserve">. Autoroute </w:t>
      </w:r>
      <w:proofErr w:type="spellStart"/>
      <w:r w:rsidR="00913EA6" w:rsidRPr="0073589A">
        <w:rPr>
          <w:rFonts w:ascii="Times New Roman" w:eastAsia="Times New Roman" w:hAnsi="Times New Roman" w:cs="Times New Roman"/>
          <w:b/>
          <w:sz w:val="28"/>
          <w:szCs w:val="28"/>
          <w:lang w:eastAsia="fr-FR"/>
        </w:rPr>
        <w:t>Coyah</w:t>
      </w:r>
      <w:proofErr w:type="spellEnd"/>
      <w:r w:rsidR="00913EA6" w:rsidRPr="0073589A">
        <w:rPr>
          <w:rFonts w:ascii="Times New Roman" w:eastAsia="Times New Roman" w:hAnsi="Times New Roman" w:cs="Times New Roman"/>
          <w:b/>
          <w:sz w:val="28"/>
          <w:szCs w:val="28"/>
          <w:lang w:eastAsia="fr-FR"/>
        </w:rPr>
        <w:t>-Dabola</w:t>
      </w:r>
      <w:r w:rsidR="0008732F">
        <w:rPr>
          <w:rFonts w:ascii="Times New Roman" w:eastAsia="Times New Roman" w:hAnsi="Times New Roman" w:cs="Times New Roman"/>
          <w:b/>
          <w:sz w:val="28"/>
          <w:szCs w:val="28"/>
          <w:lang w:eastAsia="fr-FR"/>
        </w:rPr>
        <w:t xml:space="preserve"> en panne</w:t>
      </w:r>
    </w:p>
    <w:p w:rsidR="00974C8C" w:rsidRDefault="008E0826"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Comme on le sait, la Guinée a probablement le triste privilège d’avoir le plus mauvais réseau routier d’Afrique. Sans le crier sur les toits et en dépit du scepticisme ambiant sur le sort des promesses du régime du président Alfa </w:t>
      </w:r>
      <w:proofErr w:type="spellStart"/>
      <w:r>
        <w:rPr>
          <w:rFonts w:ascii="Times New Roman" w:eastAsia="Times New Roman" w:hAnsi="Times New Roman" w:cs="Times New Roman"/>
          <w:sz w:val="28"/>
          <w:szCs w:val="28"/>
          <w:lang w:eastAsia="fr-FR"/>
        </w:rPr>
        <w:t>Kondé</w:t>
      </w:r>
      <w:proofErr w:type="spellEnd"/>
      <w:r>
        <w:rPr>
          <w:rFonts w:ascii="Times New Roman" w:eastAsia="Times New Roman" w:hAnsi="Times New Roman" w:cs="Times New Roman"/>
          <w:sz w:val="28"/>
          <w:szCs w:val="28"/>
          <w:lang w:eastAsia="fr-FR"/>
        </w:rPr>
        <w:t xml:space="preserve">, nous avions bien accueilli l’annonce du Projet d’autoroute </w:t>
      </w:r>
      <w:proofErr w:type="spellStart"/>
      <w:r>
        <w:rPr>
          <w:rFonts w:ascii="Times New Roman" w:eastAsia="Times New Roman" w:hAnsi="Times New Roman" w:cs="Times New Roman"/>
          <w:sz w:val="28"/>
          <w:szCs w:val="28"/>
          <w:lang w:eastAsia="fr-FR"/>
        </w:rPr>
        <w:t>Coyah</w:t>
      </w:r>
      <w:proofErr w:type="spellEnd"/>
      <w:r>
        <w:rPr>
          <w:rFonts w:ascii="Times New Roman" w:eastAsia="Times New Roman" w:hAnsi="Times New Roman" w:cs="Times New Roman"/>
          <w:sz w:val="28"/>
          <w:szCs w:val="28"/>
          <w:lang w:eastAsia="fr-FR"/>
        </w:rPr>
        <w:t xml:space="preserve">-Dabola. La première bizarrerie constatée était le lancement des travaux en même temps sur tout le tracé. Pourquoi ne pas y aller pas à pas, avec des tronçons limités ? Deuxième bizarrerie, comment expliquer que progressivement, sans crier gare, les  travaux de percement de l’autoroute </w:t>
      </w:r>
      <w:proofErr w:type="spellStart"/>
      <w:r>
        <w:rPr>
          <w:rFonts w:ascii="Times New Roman" w:eastAsia="Times New Roman" w:hAnsi="Times New Roman" w:cs="Times New Roman"/>
          <w:sz w:val="28"/>
          <w:szCs w:val="28"/>
          <w:lang w:eastAsia="fr-FR"/>
        </w:rPr>
        <w:t>Coyah</w:t>
      </w:r>
      <w:proofErr w:type="spellEnd"/>
      <w:r>
        <w:rPr>
          <w:rFonts w:ascii="Times New Roman" w:eastAsia="Times New Roman" w:hAnsi="Times New Roman" w:cs="Times New Roman"/>
          <w:sz w:val="28"/>
          <w:szCs w:val="28"/>
          <w:lang w:eastAsia="fr-FR"/>
        </w:rPr>
        <w:t>-Dabola se sont transformés en réfection-élargissement de l’ancienne route. Tout le monde se souvient du calvaire vécu par les millions d’usagers sur cette route pendant l’hivernage 2019. A présent, les travaux sont purement et simplement arrêté</w:t>
      </w:r>
      <w:r w:rsidR="00BD712A">
        <w:rPr>
          <w:rFonts w:ascii="Times New Roman" w:eastAsia="Times New Roman" w:hAnsi="Times New Roman" w:cs="Times New Roman"/>
          <w:sz w:val="28"/>
          <w:szCs w:val="28"/>
          <w:lang w:eastAsia="fr-FR"/>
        </w:rPr>
        <w:t xml:space="preserve">s, sans aucune explication ! En ce moment, en saison sèche, avec les nuages de poussière et les trous, voyager sur cet axe est un véritable supplice pour les hommes et le matériel. Qu’en sera-t-il dans deux-trois mois, avec le retour des grandes pluies. </w:t>
      </w:r>
    </w:p>
    <w:p w:rsidR="00BD712A" w:rsidRDefault="00BD712A" w:rsidP="00A6786F">
      <w:pPr>
        <w:tabs>
          <w:tab w:val="left" w:pos="2127"/>
        </w:tabs>
        <w:spacing w:after="0" w:line="240" w:lineRule="auto"/>
        <w:jc w:val="both"/>
        <w:rPr>
          <w:rFonts w:ascii="Times New Roman" w:eastAsia="Times New Roman" w:hAnsi="Times New Roman" w:cs="Times New Roman"/>
          <w:sz w:val="28"/>
          <w:szCs w:val="28"/>
          <w:lang w:eastAsia="fr-FR"/>
        </w:rPr>
      </w:pPr>
      <w:r w:rsidRPr="00BD712A">
        <w:rPr>
          <w:rFonts w:ascii="Times New Roman" w:eastAsia="Times New Roman" w:hAnsi="Times New Roman" w:cs="Times New Roman"/>
          <w:b/>
          <w:sz w:val="28"/>
          <w:szCs w:val="28"/>
          <w:lang w:eastAsia="fr-FR"/>
        </w:rPr>
        <w:t>Question :</w:t>
      </w:r>
      <w:r>
        <w:rPr>
          <w:rFonts w:ascii="Times New Roman" w:eastAsia="Times New Roman" w:hAnsi="Times New Roman" w:cs="Times New Roman"/>
          <w:sz w:val="28"/>
          <w:szCs w:val="28"/>
          <w:lang w:eastAsia="fr-FR"/>
        </w:rPr>
        <w:t xml:space="preserve"> que se passe-t-il exactement sur ce chantier ? Quand sera-t-il achevé ?</w:t>
      </w:r>
    </w:p>
    <w:p w:rsidR="00BD712A" w:rsidRDefault="00BD712A"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Si rien n’est fait, il y a de fortes chances que cette route soit bientôt coupée, le pays avec. Des millions de pauvres usagers se d</w:t>
      </w:r>
      <w:r w:rsidR="003964E3">
        <w:rPr>
          <w:rFonts w:ascii="Times New Roman" w:eastAsia="Times New Roman" w:hAnsi="Times New Roman" w:cs="Times New Roman"/>
          <w:sz w:val="28"/>
          <w:szCs w:val="28"/>
          <w:lang w:eastAsia="fr-FR"/>
        </w:rPr>
        <w:t xml:space="preserve">emandent donc avec inquiétude : qu’adviendra-t-il de ce chantier qui avait suscité tant d’espoirs et qui </w:t>
      </w:r>
      <w:r>
        <w:rPr>
          <w:rFonts w:ascii="Times New Roman" w:eastAsia="Times New Roman" w:hAnsi="Times New Roman" w:cs="Times New Roman"/>
          <w:sz w:val="28"/>
          <w:szCs w:val="28"/>
          <w:lang w:eastAsia="fr-FR"/>
        </w:rPr>
        <w:t xml:space="preserve">est </w:t>
      </w:r>
      <w:r w:rsidR="003964E3">
        <w:rPr>
          <w:rFonts w:ascii="Times New Roman" w:eastAsia="Times New Roman" w:hAnsi="Times New Roman" w:cs="Times New Roman"/>
          <w:sz w:val="28"/>
          <w:szCs w:val="28"/>
          <w:lang w:eastAsia="fr-FR"/>
        </w:rPr>
        <w:t>stoppé ?</w:t>
      </w:r>
    </w:p>
    <w:p w:rsidR="00BD712A" w:rsidRDefault="00BD712A" w:rsidP="00A6786F">
      <w:pPr>
        <w:tabs>
          <w:tab w:val="left" w:pos="2127"/>
        </w:tabs>
        <w:spacing w:after="0" w:line="120" w:lineRule="auto"/>
        <w:jc w:val="both"/>
        <w:rPr>
          <w:rFonts w:ascii="Times New Roman" w:eastAsia="Times New Roman" w:hAnsi="Times New Roman" w:cs="Times New Roman"/>
          <w:sz w:val="28"/>
          <w:szCs w:val="28"/>
          <w:lang w:eastAsia="fr-FR"/>
        </w:rPr>
      </w:pPr>
    </w:p>
    <w:p w:rsidR="00D066E4" w:rsidRPr="00BD712A" w:rsidRDefault="00852A58" w:rsidP="00A6786F">
      <w:pPr>
        <w:tabs>
          <w:tab w:val="left" w:pos="2127"/>
        </w:tabs>
        <w:spacing w:after="0" w:line="240"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5</w:t>
      </w:r>
      <w:r w:rsidR="00913EA6" w:rsidRPr="00BD712A">
        <w:rPr>
          <w:rFonts w:ascii="Times New Roman" w:eastAsia="Times New Roman" w:hAnsi="Times New Roman" w:cs="Times New Roman"/>
          <w:b/>
          <w:sz w:val="28"/>
          <w:szCs w:val="28"/>
          <w:lang w:eastAsia="fr-FR"/>
        </w:rPr>
        <w:t xml:space="preserve">. </w:t>
      </w:r>
      <w:r w:rsidR="00D066E4" w:rsidRPr="00BD712A">
        <w:rPr>
          <w:rFonts w:ascii="Times New Roman" w:eastAsia="Times New Roman" w:hAnsi="Times New Roman" w:cs="Times New Roman"/>
          <w:b/>
          <w:sz w:val="28"/>
          <w:szCs w:val="28"/>
          <w:lang w:eastAsia="fr-FR"/>
        </w:rPr>
        <w:t>Le désastre environnemental guinéen</w:t>
      </w:r>
    </w:p>
    <w:p w:rsidR="00913EA6" w:rsidRPr="00913EA6" w:rsidRDefault="00F042E3"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La Guinée vit aujourd’hui un véritable désastre environnemental. Au massacre de la végétation par des populations abandonnées à elles-mêmes</w:t>
      </w:r>
      <w:r w:rsidR="003964E3">
        <w:rPr>
          <w:rFonts w:ascii="Times New Roman" w:eastAsia="Times New Roman" w:hAnsi="Times New Roman" w:cs="Times New Roman"/>
          <w:sz w:val="28"/>
          <w:szCs w:val="28"/>
          <w:lang w:eastAsia="fr-FR"/>
        </w:rPr>
        <w:t xml:space="preserve"> et inconscientes des effets néfastes de la déforestation</w:t>
      </w:r>
      <w:r>
        <w:rPr>
          <w:rFonts w:ascii="Times New Roman" w:eastAsia="Times New Roman" w:hAnsi="Times New Roman" w:cs="Times New Roman"/>
          <w:sz w:val="28"/>
          <w:szCs w:val="28"/>
          <w:lang w:eastAsia="fr-FR"/>
        </w:rPr>
        <w:t xml:space="preserve">, l’exploitation commerciale sauvage du bois, l’absence totale de reboisement, s’est </w:t>
      </w:r>
      <w:proofErr w:type="gramStart"/>
      <w:r>
        <w:rPr>
          <w:rFonts w:ascii="Times New Roman" w:eastAsia="Times New Roman" w:hAnsi="Times New Roman" w:cs="Times New Roman"/>
          <w:sz w:val="28"/>
          <w:szCs w:val="28"/>
          <w:lang w:eastAsia="fr-FR"/>
        </w:rPr>
        <w:t>ajoutée</w:t>
      </w:r>
      <w:proofErr w:type="gramEnd"/>
      <w:r>
        <w:rPr>
          <w:rFonts w:ascii="Times New Roman" w:eastAsia="Times New Roman" w:hAnsi="Times New Roman" w:cs="Times New Roman"/>
          <w:sz w:val="28"/>
          <w:szCs w:val="28"/>
          <w:lang w:eastAsia="fr-FR"/>
        </w:rPr>
        <w:t xml:space="preserve"> l’exploitation et le transport des minerais à ciel ouvert. En 2016, le gouvernement a ordonné l’arrêt de la coupe commerciale du bois. </w:t>
      </w:r>
      <w:r w:rsidR="000A4C66">
        <w:rPr>
          <w:rFonts w:ascii="Times New Roman" w:eastAsia="Times New Roman" w:hAnsi="Times New Roman" w:cs="Times New Roman"/>
          <w:sz w:val="28"/>
          <w:szCs w:val="28"/>
          <w:lang w:eastAsia="fr-FR"/>
        </w:rPr>
        <w:t>Aucune mesure palliative</w:t>
      </w:r>
      <w:r>
        <w:rPr>
          <w:rFonts w:ascii="Times New Roman" w:eastAsia="Times New Roman" w:hAnsi="Times New Roman" w:cs="Times New Roman"/>
          <w:sz w:val="28"/>
          <w:szCs w:val="28"/>
          <w:lang w:eastAsia="fr-FR"/>
        </w:rPr>
        <w:t xml:space="preserve"> comme l’importation de bois</w:t>
      </w:r>
      <w:r w:rsidR="004543D8">
        <w:rPr>
          <w:rFonts w:ascii="Times New Roman" w:eastAsia="Times New Roman" w:hAnsi="Times New Roman" w:cs="Times New Roman"/>
          <w:sz w:val="28"/>
          <w:szCs w:val="28"/>
          <w:lang w:eastAsia="fr-FR"/>
        </w:rPr>
        <w:t xml:space="preserve"> d’</w:t>
      </w:r>
      <w:proofErr w:type="spellStart"/>
      <w:r w:rsidR="004543D8">
        <w:rPr>
          <w:rFonts w:ascii="Times New Roman" w:eastAsia="Times New Roman" w:hAnsi="Times New Roman" w:cs="Times New Roman"/>
          <w:sz w:val="28"/>
          <w:szCs w:val="28"/>
          <w:lang w:eastAsia="fr-FR"/>
        </w:rPr>
        <w:t>oeuvre</w:t>
      </w:r>
      <w:proofErr w:type="spellEnd"/>
      <w:r>
        <w:rPr>
          <w:rFonts w:ascii="Times New Roman" w:eastAsia="Times New Roman" w:hAnsi="Times New Roman" w:cs="Times New Roman"/>
          <w:sz w:val="28"/>
          <w:szCs w:val="28"/>
          <w:lang w:eastAsia="fr-FR"/>
        </w:rPr>
        <w:t xml:space="preserve"> ou la promotion du gaz domestique pour arrêter la production de charbon de bois</w:t>
      </w:r>
      <w:r w:rsidR="000A4C66">
        <w:rPr>
          <w:rFonts w:ascii="Times New Roman" w:eastAsia="Times New Roman" w:hAnsi="Times New Roman" w:cs="Times New Roman"/>
          <w:sz w:val="28"/>
          <w:szCs w:val="28"/>
          <w:lang w:eastAsia="fr-FR"/>
        </w:rPr>
        <w:t xml:space="preserve"> n’était prise.</w:t>
      </w:r>
      <w:r>
        <w:rPr>
          <w:rFonts w:ascii="Times New Roman" w:eastAsia="Times New Roman" w:hAnsi="Times New Roman" w:cs="Times New Roman"/>
          <w:sz w:val="28"/>
          <w:szCs w:val="28"/>
          <w:lang w:eastAsia="fr-FR"/>
        </w:rPr>
        <w:t xml:space="preserve"> </w:t>
      </w:r>
      <w:r w:rsidR="000A4C66">
        <w:rPr>
          <w:rFonts w:ascii="Times New Roman" w:eastAsia="Times New Roman" w:hAnsi="Times New Roman" w:cs="Times New Roman"/>
          <w:sz w:val="28"/>
          <w:szCs w:val="28"/>
          <w:lang w:eastAsia="fr-FR"/>
        </w:rPr>
        <w:t xml:space="preserve">La </w:t>
      </w:r>
      <w:r w:rsidR="00A86EFE">
        <w:rPr>
          <w:rFonts w:ascii="Times New Roman" w:eastAsia="Times New Roman" w:hAnsi="Times New Roman" w:cs="Times New Roman"/>
          <w:sz w:val="28"/>
          <w:szCs w:val="28"/>
          <w:lang w:eastAsia="fr-FR"/>
        </w:rPr>
        <w:t>promotion des briques en terre stabilisée au lieu des briques en terre cuite vorace en bois de chauffe</w:t>
      </w:r>
      <w:r w:rsidR="000A4C66">
        <w:rPr>
          <w:rFonts w:ascii="Times New Roman" w:eastAsia="Times New Roman" w:hAnsi="Times New Roman" w:cs="Times New Roman"/>
          <w:sz w:val="28"/>
          <w:szCs w:val="28"/>
          <w:lang w:eastAsia="fr-FR"/>
        </w:rPr>
        <w:t xml:space="preserve"> est ignorée</w:t>
      </w:r>
      <w:r w:rsidR="004543D8">
        <w:rPr>
          <w:rFonts w:ascii="Times New Roman" w:eastAsia="Times New Roman" w:hAnsi="Times New Roman" w:cs="Times New Roman"/>
          <w:sz w:val="28"/>
          <w:szCs w:val="28"/>
          <w:lang w:eastAsia="fr-FR"/>
        </w:rPr>
        <w:t xml:space="preserve">. </w:t>
      </w:r>
      <w:r w:rsidR="00A86EFE">
        <w:rPr>
          <w:rFonts w:ascii="Times New Roman" w:eastAsia="Times New Roman" w:hAnsi="Times New Roman" w:cs="Times New Roman"/>
          <w:sz w:val="28"/>
          <w:szCs w:val="28"/>
          <w:lang w:eastAsia="fr-FR"/>
        </w:rPr>
        <w:t xml:space="preserve">Le gouvernement capitula en rase campagne face aux lobbies et avala sa mesure. </w:t>
      </w:r>
      <w:r w:rsidR="004543D8">
        <w:rPr>
          <w:rFonts w:ascii="Times New Roman" w:eastAsia="Times New Roman" w:hAnsi="Times New Roman" w:cs="Times New Roman"/>
          <w:sz w:val="28"/>
          <w:szCs w:val="28"/>
          <w:lang w:eastAsia="fr-FR"/>
        </w:rPr>
        <w:t>Aujourd’hui, plus que jamais la destruction systématique du couvert végétal</w:t>
      </w:r>
      <w:r w:rsidR="00A86EFE">
        <w:rPr>
          <w:rFonts w:ascii="Times New Roman" w:eastAsia="Times New Roman" w:hAnsi="Times New Roman" w:cs="Times New Roman"/>
          <w:sz w:val="28"/>
          <w:szCs w:val="28"/>
          <w:lang w:eastAsia="fr-FR"/>
        </w:rPr>
        <w:t xml:space="preserve"> et à vitesse accélérée</w:t>
      </w:r>
      <w:r w:rsidR="004543D8">
        <w:rPr>
          <w:rFonts w:ascii="Times New Roman" w:eastAsia="Times New Roman" w:hAnsi="Times New Roman" w:cs="Times New Roman"/>
          <w:sz w:val="28"/>
          <w:szCs w:val="28"/>
          <w:lang w:eastAsia="fr-FR"/>
        </w:rPr>
        <w:t xml:space="preserve"> se poursuit.</w:t>
      </w:r>
      <w:r w:rsidR="00A86EFE">
        <w:rPr>
          <w:rFonts w:ascii="Times New Roman" w:eastAsia="Times New Roman" w:hAnsi="Times New Roman" w:cs="Times New Roman"/>
          <w:sz w:val="28"/>
          <w:szCs w:val="28"/>
          <w:lang w:eastAsia="fr-FR"/>
        </w:rPr>
        <w:t xml:space="preserve"> Dans la moindre localité du pays, la plupart des fonctionnaires et les nantis ont des tronçonneuses qui crépitent nuit et jour, sous la bénédiction des « gardes forestiers ».</w:t>
      </w:r>
      <w:r w:rsidR="004543D8">
        <w:rPr>
          <w:rFonts w:ascii="Times New Roman" w:eastAsia="Times New Roman" w:hAnsi="Times New Roman" w:cs="Times New Roman"/>
          <w:sz w:val="28"/>
          <w:szCs w:val="28"/>
          <w:lang w:eastAsia="fr-FR"/>
        </w:rPr>
        <w:t xml:space="preserve"> Les conséquences désastreuses </w:t>
      </w:r>
      <w:r w:rsidR="00A86EFE">
        <w:rPr>
          <w:rFonts w:ascii="Times New Roman" w:eastAsia="Times New Roman" w:hAnsi="Times New Roman" w:cs="Times New Roman"/>
          <w:sz w:val="28"/>
          <w:szCs w:val="28"/>
          <w:lang w:eastAsia="fr-FR"/>
        </w:rPr>
        <w:t xml:space="preserve">se font déjà bien ressentir : baisse sérieuse de la pluviométrie qui réduit les rendements agricoles, baisse de la nappe phréatique, avec </w:t>
      </w:r>
      <w:r w:rsidR="00A86EFE">
        <w:rPr>
          <w:rFonts w:ascii="Times New Roman" w:eastAsia="Times New Roman" w:hAnsi="Times New Roman" w:cs="Times New Roman"/>
          <w:sz w:val="28"/>
          <w:szCs w:val="28"/>
          <w:lang w:eastAsia="fr-FR"/>
        </w:rPr>
        <w:lastRenderedPageBreak/>
        <w:t xml:space="preserve">l’assèchement des </w:t>
      </w:r>
      <w:r w:rsidR="00153B46">
        <w:rPr>
          <w:rFonts w:ascii="Times New Roman" w:eastAsia="Times New Roman" w:hAnsi="Times New Roman" w:cs="Times New Roman"/>
          <w:sz w:val="28"/>
          <w:szCs w:val="28"/>
          <w:lang w:eastAsia="fr-FR"/>
        </w:rPr>
        <w:t xml:space="preserve">voies d’eau, des </w:t>
      </w:r>
      <w:r w:rsidR="00A86EFE">
        <w:rPr>
          <w:rFonts w:ascii="Times New Roman" w:eastAsia="Times New Roman" w:hAnsi="Times New Roman" w:cs="Times New Roman"/>
          <w:sz w:val="28"/>
          <w:szCs w:val="28"/>
          <w:lang w:eastAsia="fr-FR"/>
        </w:rPr>
        <w:t xml:space="preserve">puits et des forages de janvier à juin, etc. </w:t>
      </w:r>
      <w:r w:rsidR="004543D8">
        <w:rPr>
          <w:rFonts w:ascii="Times New Roman" w:eastAsia="Times New Roman" w:hAnsi="Times New Roman" w:cs="Times New Roman"/>
          <w:sz w:val="28"/>
          <w:szCs w:val="28"/>
          <w:lang w:eastAsia="fr-FR"/>
        </w:rPr>
        <w:t xml:space="preserve"> </w:t>
      </w:r>
      <w:r w:rsidR="00153B46">
        <w:rPr>
          <w:rFonts w:ascii="Times New Roman" w:eastAsia="Times New Roman" w:hAnsi="Times New Roman" w:cs="Times New Roman"/>
          <w:sz w:val="28"/>
          <w:szCs w:val="28"/>
          <w:lang w:eastAsia="fr-FR"/>
        </w:rPr>
        <w:t>Et tout ceci sans compter les ravages énormes causés par l’exploitation minière sauvage.</w:t>
      </w:r>
      <w:r>
        <w:rPr>
          <w:rFonts w:ascii="Times New Roman" w:eastAsia="Times New Roman" w:hAnsi="Times New Roman" w:cs="Times New Roman"/>
          <w:sz w:val="28"/>
          <w:szCs w:val="28"/>
          <w:lang w:eastAsia="fr-FR"/>
        </w:rPr>
        <w:t xml:space="preserve">  </w:t>
      </w:r>
    </w:p>
    <w:p w:rsidR="00D819BA" w:rsidRDefault="00A86EFE" w:rsidP="00A6786F">
      <w:pPr>
        <w:tabs>
          <w:tab w:val="left" w:pos="2127"/>
        </w:tabs>
        <w:spacing w:after="0" w:line="276" w:lineRule="auto"/>
        <w:jc w:val="both"/>
        <w:rPr>
          <w:rFonts w:ascii="Times New Roman" w:eastAsia="Times New Roman" w:hAnsi="Times New Roman" w:cs="Times New Roman"/>
          <w:sz w:val="28"/>
          <w:szCs w:val="28"/>
          <w:lang w:eastAsia="fr-FR"/>
        </w:rPr>
      </w:pPr>
      <w:r w:rsidRPr="00A86EFE">
        <w:rPr>
          <w:rFonts w:ascii="Times New Roman" w:eastAsia="Times New Roman" w:hAnsi="Times New Roman" w:cs="Times New Roman"/>
          <w:b/>
          <w:sz w:val="28"/>
          <w:szCs w:val="28"/>
          <w:lang w:eastAsia="fr-FR"/>
        </w:rPr>
        <w:t>Question</w:t>
      </w:r>
      <w:r>
        <w:rPr>
          <w:rFonts w:ascii="Times New Roman" w:eastAsia="Times New Roman" w:hAnsi="Times New Roman" w:cs="Times New Roman"/>
          <w:b/>
          <w:sz w:val="28"/>
          <w:szCs w:val="28"/>
          <w:lang w:eastAsia="fr-FR"/>
        </w:rPr>
        <w:t>:</w:t>
      </w:r>
      <w:r w:rsidR="0022126C">
        <w:rPr>
          <w:rFonts w:ascii="Times New Roman" w:eastAsia="Times New Roman" w:hAnsi="Times New Roman" w:cs="Times New Roman"/>
          <w:b/>
          <w:sz w:val="28"/>
          <w:szCs w:val="28"/>
          <w:lang w:eastAsia="fr-FR"/>
        </w:rPr>
        <w:t xml:space="preserve"> </w:t>
      </w:r>
      <w:r w:rsidRPr="00A86EFE">
        <w:rPr>
          <w:rFonts w:ascii="Times New Roman" w:eastAsia="Times New Roman" w:hAnsi="Times New Roman" w:cs="Times New Roman"/>
          <w:sz w:val="28"/>
          <w:szCs w:val="28"/>
          <w:lang w:eastAsia="fr-FR"/>
        </w:rPr>
        <w:t xml:space="preserve">quand est ce que le gouvernement </w:t>
      </w:r>
      <w:r>
        <w:rPr>
          <w:rFonts w:ascii="Times New Roman" w:eastAsia="Times New Roman" w:hAnsi="Times New Roman" w:cs="Times New Roman"/>
          <w:sz w:val="28"/>
          <w:szCs w:val="28"/>
          <w:lang w:eastAsia="fr-FR"/>
        </w:rPr>
        <w:t>va-t-il faire respecter les règles environnementales aux miniers </w:t>
      </w:r>
      <w:r w:rsidR="00E17CDC">
        <w:rPr>
          <w:rFonts w:ascii="Times New Roman" w:eastAsia="Times New Roman" w:hAnsi="Times New Roman" w:cs="Times New Roman"/>
          <w:sz w:val="28"/>
          <w:szCs w:val="28"/>
          <w:lang w:eastAsia="fr-FR"/>
        </w:rPr>
        <w:t>et aux cimentiers</w:t>
      </w:r>
      <w:r w:rsidR="00153B46">
        <w:rPr>
          <w:rFonts w:ascii="Times New Roman" w:eastAsia="Times New Roman" w:hAnsi="Times New Roman" w:cs="Times New Roman"/>
          <w:sz w:val="28"/>
          <w:szCs w:val="28"/>
          <w:lang w:eastAsia="fr-FR"/>
        </w:rPr>
        <w:t>, etc.</w:t>
      </w:r>
      <w:r w:rsidR="00E17CD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w:t>
      </w:r>
      <w:r w:rsidR="0022126C">
        <w:rPr>
          <w:rFonts w:ascii="Times New Roman" w:eastAsia="Times New Roman" w:hAnsi="Times New Roman" w:cs="Times New Roman"/>
          <w:sz w:val="28"/>
          <w:szCs w:val="28"/>
          <w:lang w:eastAsia="fr-FR"/>
        </w:rPr>
        <w:t xml:space="preserve">  </w:t>
      </w:r>
    </w:p>
    <w:p w:rsidR="00A86EFE" w:rsidRDefault="00A86EFE" w:rsidP="00A6786F">
      <w:pPr>
        <w:tabs>
          <w:tab w:val="left" w:pos="2127"/>
        </w:tabs>
        <w:spacing w:after="0" w:line="276" w:lineRule="auto"/>
        <w:jc w:val="both"/>
        <w:rPr>
          <w:rFonts w:ascii="Times New Roman" w:eastAsia="Times New Roman" w:hAnsi="Times New Roman" w:cs="Times New Roman"/>
          <w:sz w:val="28"/>
          <w:szCs w:val="28"/>
          <w:lang w:eastAsia="fr-FR"/>
        </w:rPr>
      </w:pPr>
      <w:r w:rsidRPr="00A86EFE">
        <w:rPr>
          <w:rFonts w:ascii="Times New Roman" w:eastAsia="Times New Roman" w:hAnsi="Times New Roman" w:cs="Times New Roman"/>
          <w:b/>
          <w:sz w:val="28"/>
          <w:szCs w:val="28"/>
          <w:lang w:eastAsia="fr-FR"/>
        </w:rPr>
        <w:t>Question :</w:t>
      </w:r>
      <w:r>
        <w:rPr>
          <w:rFonts w:ascii="Times New Roman" w:eastAsia="Times New Roman" w:hAnsi="Times New Roman" w:cs="Times New Roman"/>
          <w:sz w:val="28"/>
          <w:szCs w:val="28"/>
          <w:lang w:eastAsia="fr-FR"/>
        </w:rPr>
        <w:t xml:space="preserve"> à quand la suspension </w:t>
      </w:r>
      <w:r w:rsidR="00985D5E">
        <w:rPr>
          <w:rFonts w:ascii="Times New Roman" w:eastAsia="Times New Roman" w:hAnsi="Times New Roman" w:cs="Times New Roman"/>
          <w:sz w:val="28"/>
          <w:szCs w:val="28"/>
          <w:lang w:eastAsia="fr-FR"/>
        </w:rPr>
        <w:t xml:space="preserve">immédiate </w:t>
      </w:r>
      <w:r>
        <w:rPr>
          <w:rFonts w:ascii="Times New Roman" w:eastAsia="Times New Roman" w:hAnsi="Times New Roman" w:cs="Times New Roman"/>
          <w:sz w:val="28"/>
          <w:szCs w:val="28"/>
          <w:lang w:eastAsia="fr-FR"/>
        </w:rPr>
        <w:t xml:space="preserve">de toute exploitation commerciale du bois, afin de régénérer le couvert végétal dangereusement menacé, avec ce processus devenu presque irréversible de </w:t>
      </w:r>
      <w:proofErr w:type="spellStart"/>
      <w:r>
        <w:rPr>
          <w:rFonts w:ascii="Times New Roman" w:eastAsia="Times New Roman" w:hAnsi="Times New Roman" w:cs="Times New Roman"/>
          <w:sz w:val="28"/>
          <w:szCs w:val="28"/>
          <w:lang w:eastAsia="fr-FR"/>
        </w:rPr>
        <w:t>sahélisation</w:t>
      </w:r>
      <w:proofErr w:type="spellEnd"/>
      <w:r>
        <w:rPr>
          <w:rFonts w:ascii="Times New Roman" w:eastAsia="Times New Roman" w:hAnsi="Times New Roman" w:cs="Times New Roman"/>
          <w:sz w:val="28"/>
          <w:szCs w:val="28"/>
          <w:lang w:eastAsia="fr-FR"/>
        </w:rPr>
        <w:t xml:space="preserve"> de notre beau pays de savanes ?</w:t>
      </w:r>
    </w:p>
    <w:p w:rsidR="003F287F" w:rsidRDefault="00A86EFE" w:rsidP="00A6786F">
      <w:pPr>
        <w:tabs>
          <w:tab w:val="left" w:pos="2127"/>
        </w:tabs>
        <w:spacing w:after="0" w:line="276" w:lineRule="auto"/>
        <w:jc w:val="both"/>
        <w:rPr>
          <w:rFonts w:ascii="Times New Roman" w:eastAsia="Times New Roman" w:hAnsi="Times New Roman" w:cs="Times New Roman"/>
          <w:sz w:val="28"/>
          <w:szCs w:val="28"/>
          <w:lang w:eastAsia="fr-FR"/>
        </w:rPr>
      </w:pPr>
      <w:r w:rsidRPr="00A86EFE">
        <w:rPr>
          <w:rFonts w:ascii="Times New Roman" w:eastAsia="Times New Roman" w:hAnsi="Times New Roman" w:cs="Times New Roman"/>
          <w:b/>
          <w:sz w:val="28"/>
          <w:szCs w:val="28"/>
          <w:lang w:eastAsia="fr-FR"/>
        </w:rPr>
        <w:t>Question :</w:t>
      </w:r>
      <w:r>
        <w:rPr>
          <w:rFonts w:ascii="Times New Roman" w:eastAsia="Times New Roman" w:hAnsi="Times New Roman" w:cs="Times New Roman"/>
          <w:sz w:val="28"/>
          <w:szCs w:val="28"/>
          <w:lang w:eastAsia="fr-FR"/>
        </w:rPr>
        <w:t xml:space="preserve"> à quand l’introduction massive du gaz domestique à prix subventionné pour arrêter définitivement la production de charbon </w:t>
      </w:r>
      <w:r w:rsidR="00153B46">
        <w:rPr>
          <w:rFonts w:ascii="Times New Roman" w:eastAsia="Times New Roman" w:hAnsi="Times New Roman" w:cs="Times New Roman"/>
          <w:sz w:val="28"/>
          <w:szCs w:val="28"/>
          <w:lang w:eastAsia="fr-FR"/>
        </w:rPr>
        <w:t>de bois</w:t>
      </w:r>
      <w:r>
        <w:rPr>
          <w:rFonts w:ascii="Times New Roman" w:eastAsia="Times New Roman" w:hAnsi="Times New Roman" w:cs="Times New Roman"/>
          <w:sz w:val="28"/>
          <w:szCs w:val="28"/>
          <w:lang w:eastAsia="fr-FR"/>
        </w:rPr>
        <w:t xml:space="preserve">? Et pourquoi la société ORYX </w:t>
      </w:r>
      <w:r w:rsidR="00153B46">
        <w:rPr>
          <w:rFonts w:ascii="Times New Roman" w:eastAsia="Times New Roman" w:hAnsi="Times New Roman" w:cs="Times New Roman"/>
          <w:sz w:val="28"/>
          <w:szCs w:val="28"/>
          <w:lang w:eastAsia="fr-FR"/>
        </w:rPr>
        <w:t xml:space="preserve">chargée de la production de gaz domestique </w:t>
      </w:r>
      <w:r>
        <w:rPr>
          <w:rFonts w:ascii="Times New Roman" w:eastAsia="Times New Roman" w:hAnsi="Times New Roman" w:cs="Times New Roman"/>
          <w:sz w:val="28"/>
          <w:szCs w:val="28"/>
          <w:lang w:eastAsia="fr-FR"/>
        </w:rPr>
        <w:t>a-t-elle plié bagages</w:t>
      </w:r>
      <w:r w:rsidR="00DC31C6">
        <w:rPr>
          <w:rFonts w:ascii="Times New Roman" w:eastAsia="Times New Roman" w:hAnsi="Times New Roman" w:cs="Times New Roman"/>
          <w:sz w:val="28"/>
          <w:szCs w:val="28"/>
          <w:lang w:eastAsia="fr-FR"/>
        </w:rPr>
        <w:t> ?</w:t>
      </w:r>
      <w:r w:rsidR="00DA4A87">
        <w:rPr>
          <w:rFonts w:ascii="Times New Roman" w:eastAsia="Times New Roman" w:hAnsi="Times New Roman" w:cs="Times New Roman"/>
          <w:sz w:val="28"/>
          <w:szCs w:val="28"/>
          <w:lang w:eastAsia="fr-FR"/>
        </w:rPr>
        <w:t xml:space="preserve"> </w:t>
      </w:r>
    </w:p>
    <w:p w:rsidR="003F4408" w:rsidRDefault="00DA4A87" w:rsidP="00A6786F">
      <w:pPr>
        <w:tabs>
          <w:tab w:val="left" w:pos="2127"/>
        </w:tabs>
        <w:spacing w:after="0" w:line="276"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Les générations futures jugeront sévèrement</w:t>
      </w:r>
      <w:r w:rsidR="003F287F">
        <w:rPr>
          <w:rFonts w:ascii="Times New Roman" w:eastAsia="Times New Roman" w:hAnsi="Times New Roman" w:cs="Times New Roman"/>
          <w:sz w:val="28"/>
          <w:szCs w:val="28"/>
          <w:lang w:eastAsia="fr-FR"/>
        </w:rPr>
        <w:t>, nous en sommes sûrs,</w:t>
      </w:r>
      <w:r>
        <w:rPr>
          <w:rFonts w:ascii="Times New Roman" w:eastAsia="Times New Roman" w:hAnsi="Times New Roman" w:cs="Times New Roman"/>
          <w:sz w:val="28"/>
          <w:szCs w:val="28"/>
          <w:lang w:eastAsia="fr-FR"/>
        </w:rPr>
        <w:t xml:space="preserve"> tous </w:t>
      </w:r>
      <w:r w:rsidR="004B6AA2">
        <w:rPr>
          <w:rFonts w:ascii="Times New Roman" w:eastAsia="Times New Roman" w:hAnsi="Times New Roman" w:cs="Times New Roman"/>
          <w:sz w:val="28"/>
          <w:szCs w:val="28"/>
          <w:lang w:eastAsia="fr-FR"/>
        </w:rPr>
        <w:t xml:space="preserve">les dirigeants ou les élites en général </w:t>
      </w:r>
      <w:r>
        <w:rPr>
          <w:rFonts w:ascii="Times New Roman" w:eastAsia="Times New Roman" w:hAnsi="Times New Roman" w:cs="Times New Roman"/>
          <w:sz w:val="28"/>
          <w:szCs w:val="28"/>
          <w:lang w:eastAsia="fr-FR"/>
        </w:rPr>
        <w:t xml:space="preserve">qui auront détruit leur avenir, par inconscience, irresponsabilité ou cupidité. </w:t>
      </w:r>
      <w:r w:rsidR="00153B46">
        <w:rPr>
          <w:rFonts w:ascii="Times New Roman" w:eastAsia="Times New Roman" w:hAnsi="Times New Roman" w:cs="Times New Roman"/>
          <w:sz w:val="28"/>
          <w:szCs w:val="28"/>
          <w:lang w:eastAsia="fr-FR"/>
        </w:rPr>
        <w:t xml:space="preserve">Plus que jamais, il faut rappeler avec force : </w:t>
      </w:r>
      <w:r w:rsidR="00CF45BF">
        <w:rPr>
          <w:rFonts w:ascii="Times New Roman" w:eastAsia="Times New Roman" w:hAnsi="Times New Roman" w:cs="Times New Roman"/>
          <w:sz w:val="28"/>
          <w:szCs w:val="28"/>
          <w:lang w:eastAsia="fr-FR"/>
        </w:rPr>
        <w:t>Gouverner, c’est prévoir.</w:t>
      </w:r>
    </w:p>
    <w:p w:rsidR="003F4408" w:rsidRPr="00494FE4" w:rsidRDefault="00852A58" w:rsidP="00A6786F">
      <w:pPr>
        <w:tabs>
          <w:tab w:val="left" w:pos="2127"/>
        </w:tabs>
        <w:spacing w:after="0" w:line="240"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6</w:t>
      </w:r>
      <w:r w:rsidR="003F4408" w:rsidRPr="00494FE4">
        <w:rPr>
          <w:rFonts w:ascii="Times New Roman" w:eastAsia="Times New Roman" w:hAnsi="Times New Roman" w:cs="Times New Roman"/>
          <w:b/>
          <w:sz w:val="28"/>
          <w:szCs w:val="28"/>
          <w:lang w:eastAsia="fr-FR"/>
        </w:rPr>
        <w:t xml:space="preserve">. La non-application des lois : exemple </w:t>
      </w:r>
      <w:proofErr w:type="spellStart"/>
      <w:r w:rsidR="003F4408" w:rsidRPr="00494FE4">
        <w:rPr>
          <w:rFonts w:ascii="Times New Roman" w:eastAsia="Times New Roman" w:hAnsi="Times New Roman" w:cs="Times New Roman"/>
          <w:b/>
          <w:sz w:val="28"/>
          <w:szCs w:val="28"/>
          <w:lang w:eastAsia="fr-FR"/>
        </w:rPr>
        <w:t>Médicrime</w:t>
      </w:r>
      <w:proofErr w:type="spellEnd"/>
      <w:r w:rsidR="0008732F">
        <w:rPr>
          <w:rFonts w:ascii="Times New Roman" w:eastAsia="Times New Roman" w:hAnsi="Times New Roman" w:cs="Times New Roman"/>
          <w:b/>
          <w:sz w:val="28"/>
          <w:szCs w:val="28"/>
          <w:lang w:eastAsia="fr-FR"/>
        </w:rPr>
        <w:t xml:space="preserve"> ignorée</w:t>
      </w:r>
    </w:p>
    <w:p w:rsidR="003F4408" w:rsidRDefault="003F4408" w:rsidP="00A6786F">
      <w:pPr>
        <w:tabs>
          <w:tab w:val="left" w:pos="2127"/>
        </w:tabs>
        <w:spacing w:after="0" w:line="240" w:lineRule="auto"/>
        <w:jc w:val="both"/>
        <w:rPr>
          <w:rFonts w:ascii="Times New Roman" w:eastAsia="Times New Roman" w:hAnsi="Times New Roman" w:cs="Times New Roman"/>
          <w:sz w:val="28"/>
          <w:szCs w:val="28"/>
          <w:lang w:eastAsia="fr-FR"/>
        </w:rPr>
      </w:pPr>
      <w:r w:rsidRPr="00494FE4">
        <w:rPr>
          <w:rFonts w:ascii="Times New Roman" w:eastAsia="Times New Roman" w:hAnsi="Times New Roman" w:cs="Times New Roman"/>
          <w:sz w:val="28"/>
          <w:szCs w:val="28"/>
          <w:lang w:eastAsia="fr-FR"/>
        </w:rPr>
        <w:t xml:space="preserve">Nous n’avons cessé et ne cesserons </w:t>
      </w:r>
      <w:r>
        <w:rPr>
          <w:rFonts w:ascii="Times New Roman" w:eastAsia="Times New Roman" w:hAnsi="Times New Roman" w:cs="Times New Roman"/>
          <w:sz w:val="28"/>
          <w:szCs w:val="28"/>
          <w:lang w:eastAsia="fr-FR"/>
        </w:rPr>
        <w:t xml:space="preserve">pas </w:t>
      </w:r>
      <w:r w:rsidRPr="00494FE4">
        <w:rPr>
          <w:rFonts w:ascii="Times New Roman" w:eastAsia="Times New Roman" w:hAnsi="Times New Roman" w:cs="Times New Roman"/>
          <w:sz w:val="28"/>
          <w:szCs w:val="28"/>
          <w:lang w:eastAsia="fr-FR"/>
        </w:rPr>
        <w:t>de dénoncer le fait que ce gouvernement est spécialiste pour faire voter de très bonnes lois, mais sans l</w:t>
      </w:r>
      <w:r>
        <w:rPr>
          <w:rFonts w:ascii="Times New Roman" w:eastAsia="Times New Roman" w:hAnsi="Times New Roman" w:cs="Times New Roman"/>
          <w:sz w:val="28"/>
          <w:szCs w:val="28"/>
          <w:lang w:eastAsia="fr-FR"/>
        </w:rPr>
        <w:t xml:space="preserve">es appliquer. Il en est ainsi </w:t>
      </w:r>
      <w:r w:rsidRPr="00494FE4">
        <w:rPr>
          <w:rFonts w:ascii="Times New Roman" w:eastAsia="Times New Roman" w:hAnsi="Times New Roman" w:cs="Times New Roman"/>
          <w:sz w:val="28"/>
          <w:szCs w:val="28"/>
          <w:lang w:eastAsia="fr-FR"/>
        </w:rPr>
        <w:t xml:space="preserve">de cette fameuse loi dite </w:t>
      </w:r>
      <w:proofErr w:type="spellStart"/>
      <w:r w:rsidRPr="00494FE4">
        <w:rPr>
          <w:rFonts w:ascii="Times New Roman" w:eastAsia="Times New Roman" w:hAnsi="Times New Roman" w:cs="Times New Roman"/>
          <w:sz w:val="28"/>
          <w:szCs w:val="28"/>
          <w:lang w:eastAsia="fr-FR"/>
        </w:rPr>
        <w:t>Médicrime</w:t>
      </w:r>
      <w:proofErr w:type="spellEnd"/>
      <w:r w:rsidRPr="00494FE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 xml:space="preserve">votée il y a trois ans et pourtant reconnue </w:t>
      </w:r>
      <w:r w:rsidRPr="00494FE4">
        <w:rPr>
          <w:rFonts w:ascii="Times New Roman" w:eastAsia="Times New Roman" w:hAnsi="Times New Roman" w:cs="Times New Roman"/>
          <w:sz w:val="28"/>
          <w:szCs w:val="28"/>
          <w:lang w:eastAsia="fr-FR"/>
        </w:rPr>
        <w:t xml:space="preserve">vitale pour la santé des populations, surtout les plus pauvres. </w:t>
      </w:r>
      <w:r>
        <w:rPr>
          <w:rFonts w:ascii="Times New Roman" w:eastAsia="Times New Roman" w:hAnsi="Times New Roman" w:cs="Times New Roman"/>
          <w:sz w:val="28"/>
          <w:szCs w:val="28"/>
          <w:lang w:eastAsia="fr-FR"/>
        </w:rPr>
        <w:t>De très gros intérêts mafieux règnent en maîtres sur ce secteur</w:t>
      </w:r>
      <w:r w:rsidR="004D7B6F">
        <w:rPr>
          <w:rFonts w:ascii="Times New Roman" w:eastAsia="Times New Roman" w:hAnsi="Times New Roman" w:cs="Times New Roman"/>
          <w:sz w:val="28"/>
          <w:szCs w:val="28"/>
          <w:lang w:eastAsia="fr-FR"/>
        </w:rPr>
        <w:t xml:space="preserve"> plus juteux que le </w:t>
      </w:r>
      <w:proofErr w:type="spellStart"/>
      <w:r w:rsidR="004D7B6F">
        <w:rPr>
          <w:rFonts w:ascii="Times New Roman" w:eastAsia="Times New Roman" w:hAnsi="Times New Roman" w:cs="Times New Roman"/>
          <w:sz w:val="28"/>
          <w:szCs w:val="28"/>
          <w:lang w:eastAsia="fr-FR"/>
        </w:rPr>
        <w:t>narco-trafic</w:t>
      </w:r>
      <w:proofErr w:type="spellEnd"/>
      <w:r>
        <w:rPr>
          <w:rFonts w:ascii="Times New Roman" w:eastAsia="Times New Roman" w:hAnsi="Times New Roman" w:cs="Times New Roman"/>
          <w:sz w:val="28"/>
          <w:szCs w:val="28"/>
          <w:lang w:eastAsia="fr-FR"/>
        </w:rPr>
        <w:t xml:space="preserve">, avec des complicités solidement postées </w:t>
      </w:r>
      <w:r w:rsidR="00C20FAF">
        <w:rPr>
          <w:rFonts w:ascii="Times New Roman" w:eastAsia="Times New Roman" w:hAnsi="Times New Roman" w:cs="Times New Roman"/>
          <w:sz w:val="28"/>
          <w:szCs w:val="28"/>
          <w:lang w:eastAsia="fr-FR"/>
        </w:rPr>
        <w:t xml:space="preserve">depuis des décennies </w:t>
      </w:r>
      <w:r>
        <w:rPr>
          <w:rFonts w:ascii="Times New Roman" w:eastAsia="Times New Roman" w:hAnsi="Times New Roman" w:cs="Times New Roman"/>
          <w:sz w:val="28"/>
          <w:szCs w:val="28"/>
          <w:lang w:eastAsia="fr-FR"/>
        </w:rPr>
        <w:t>au ministère de la santé. Un rapide tour dans nos marchés à Conakry montre que les boutiques vendant des faux médicaments</w:t>
      </w:r>
      <w:r w:rsidRPr="00494FE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sont toujours en place, malgré ce qui nous a été dit il y a quelques jours, à la suite de la grève des pharmaciens.</w:t>
      </w:r>
    </w:p>
    <w:p w:rsidR="003F4408" w:rsidRPr="00494FE4" w:rsidRDefault="003F4408" w:rsidP="00A6786F">
      <w:pPr>
        <w:tabs>
          <w:tab w:val="left" w:pos="2127"/>
        </w:tabs>
        <w:spacing w:after="0" w:line="240" w:lineRule="auto"/>
        <w:jc w:val="both"/>
        <w:rPr>
          <w:rFonts w:ascii="Times New Roman" w:eastAsia="Times New Roman" w:hAnsi="Times New Roman" w:cs="Times New Roman"/>
          <w:sz w:val="28"/>
          <w:szCs w:val="28"/>
          <w:lang w:eastAsia="fr-FR"/>
        </w:rPr>
      </w:pPr>
      <w:r w:rsidRPr="006B6442">
        <w:rPr>
          <w:rFonts w:ascii="Times New Roman" w:eastAsia="Times New Roman" w:hAnsi="Times New Roman" w:cs="Times New Roman"/>
          <w:b/>
          <w:sz w:val="28"/>
          <w:szCs w:val="28"/>
          <w:lang w:eastAsia="fr-FR"/>
        </w:rPr>
        <w:t>Question :</w:t>
      </w:r>
      <w:r>
        <w:rPr>
          <w:rFonts w:ascii="Times New Roman" w:eastAsia="Times New Roman" w:hAnsi="Times New Roman" w:cs="Times New Roman"/>
          <w:sz w:val="28"/>
          <w:szCs w:val="28"/>
          <w:lang w:eastAsia="fr-FR"/>
        </w:rPr>
        <w:t xml:space="preserve"> qu’attend le gouvernement pour enfin appliquer cette loi</w:t>
      </w:r>
      <w:r w:rsidR="00C20FAF">
        <w:rPr>
          <w:rFonts w:ascii="Times New Roman" w:eastAsia="Times New Roman" w:hAnsi="Times New Roman" w:cs="Times New Roman"/>
          <w:sz w:val="28"/>
          <w:szCs w:val="28"/>
          <w:lang w:eastAsia="fr-FR"/>
        </w:rPr>
        <w:t> ?</w:t>
      </w:r>
    </w:p>
    <w:p w:rsidR="003F4408" w:rsidRDefault="003F4408" w:rsidP="00A6786F">
      <w:pPr>
        <w:tabs>
          <w:tab w:val="left" w:pos="2127"/>
        </w:tabs>
        <w:spacing w:after="0" w:line="120" w:lineRule="auto"/>
        <w:jc w:val="both"/>
        <w:rPr>
          <w:rFonts w:ascii="Times New Roman" w:eastAsia="Times New Roman" w:hAnsi="Times New Roman" w:cs="Times New Roman"/>
          <w:sz w:val="28"/>
          <w:szCs w:val="28"/>
          <w:lang w:eastAsia="fr-FR"/>
        </w:rPr>
      </w:pPr>
    </w:p>
    <w:p w:rsidR="003F4408" w:rsidRPr="004477BB" w:rsidRDefault="00852A58" w:rsidP="00A6786F">
      <w:pPr>
        <w:tabs>
          <w:tab w:val="left" w:pos="2127"/>
        </w:tabs>
        <w:spacing w:after="0" w:line="240"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7</w:t>
      </w:r>
      <w:r w:rsidR="003F4408" w:rsidRPr="004477BB">
        <w:rPr>
          <w:rFonts w:ascii="Times New Roman" w:eastAsia="Times New Roman" w:hAnsi="Times New Roman" w:cs="Times New Roman"/>
          <w:b/>
          <w:sz w:val="28"/>
          <w:szCs w:val="28"/>
          <w:lang w:eastAsia="fr-FR"/>
        </w:rPr>
        <w:t xml:space="preserve">. L’énergie : </w:t>
      </w:r>
      <w:proofErr w:type="spellStart"/>
      <w:r w:rsidR="003F4408" w:rsidRPr="004477BB">
        <w:rPr>
          <w:rFonts w:ascii="Times New Roman" w:eastAsia="Times New Roman" w:hAnsi="Times New Roman" w:cs="Times New Roman"/>
          <w:b/>
          <w:sz w:val="28"/>
          <w:szCs w:val="28"/>
          <w:lang w:eastAsia="fr-FR"/>
        </w:rPr>
        <w:t>Souapiti</w:t>
      </w:r>
      <w:proofErr w:type="spellEnd"/>
      <w:r w:rsidR="003F4408" w:rsidRPr="004477BB">
        <w:rPr>
          <w:rFonts w:ascii="Times New Roman" w:eastAsia="Times New Roman" w:hAnsi="Times New Roman" w:cs="Times New Roman"/>
          <w:b/>
          <w:sz w:val="28"/>
          <w:szCs w:val="28"/>
          <w:lang w:eastAsia="fr-FR"/>
        </w:rPr>
        <w:t xml:space="preserve"> pour quoi faire ?</w:t>
      </w:r>
    </w:p>
    <w:p w:rsidR="003F4408" w:rsidRDefault="003F4408"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Selon des informations non officielles, le Sénégal et le Mali qui étaient censés être des clients du courant de </w:t>
      </w:r>
      <w:proofErr w:type="spellStart"/>
      <w:r>
        <w:rPr>
          <w:rFonts w:ascii="Times New Roman" w:eastAsia="Times New Roman" w:hAnsi="Times New Roman" w:cs="Times New Roman"/>
          <w:sz w:val="28"/>
          <w:szCs w:val="28"/>
          <w:lang w:eastAsia="fr-FR"/>
        </w:rPr>
        <w:t>Souapiti</w:t>
      </w:r>
      <w:proofErr w:type="spellEnd"/>
      <w:r>
        <w:rPr>
          <w:rFonts w:ascii="Times New Roman" w:eastAsia="Times New Roman" w:hAnsi="Times New Roman" w:cs="Times New Roman"/>
          <w:sz w:val="28"/>
          <w:szCs w:val="28"/>
          <w:lang w:eastAsia="fr-FR"/>
        </w:rPr>
        <w:t xml:space="preserve"> en cours d’achèvement, se seraient désisté</w:t>
      </w:r>
      <w:r w:rsidR="00C20FAF">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 Des gros consommateurs et un nombre incalculable de gens hauts placés ne paient pas le courant. Sauf erreur, toute l’administration et les logements administratifs ne paient pas le courant. Et tout le</w:t>
      </w:r>
      <w:r w:rsidR="00FB51F5">
        <w:rPr>
          <w:rFonts w:ascii="Times New Roman" w:eastAsia="Times New Roman" w:hAnsi="Times New Roman" w:cs="Times New Roman"/>
          <w:sz w:val="28"/>
          <w:szCs w:val="28"/>
          <w:lang w:eastAsia="fr-FR"/>
        </w:rPr>
        <w:t>ur profite</w:t>
      </w:r>
      <w:r>
        <w:rPr>
          <w:rFonts w:ascii="Times New Roman" w:eastAsia="Times New Roman" w:hAnsi="Times New Roman" w:cs="Times New Roman"/>
          <w:sz w:val="28"/>
          <w:szCs w:val="28"/>
          <w:lang w:eastAsia="fr-FR"/>
        </w:rPr>
        <w:t xml:space="preserve"> de la gratuité du courant </w:t>
      </w:r>
      <w:r w:rsidR="00FB51F5">
        <w:rPr>
          <w:rFonts w:ascii="Times New Roman" w:eastAsia="Times New Roman" w:hAnsi="Times New Roman" w:cs="Times New Roman"/>
          <w:sz w:val="28"/>
          <w:szCs w:val="28"/>
          <w:lang w:eastAsia="fr-FR"/>
        </w:rPr>
        <w:t xml:space="preserve">en </w:t>
      </w:r>
      <w:r>
        <w:rPr>
          <w:rFonts w:ascii="Times New Roman" w:eastAsia="Times New Roman" w:hAnsi="Times New Roman" w:cs="Times New Roman"/>
          <w:sz w:val="28"/>
          <w:szCs w:val="28"/>
          <w:lang w:eastAsia="fr-FR"/>
        </w:rPr>
        <w:t>se branch</w:t>
      </w:r>
      <w:r w:rsidR="00FB51F5">
        <w:rPr>
          <w:rFonts w:ascii="Times New Roman" w:eastAsia="Times New Roman" w:hAnsi="Times New Roman" w:cs="Times New Roman"/>
          <w:sz w:val="28"/>
          <w:szCs w:val="28"/>
          <w:lang w:eastAsia="fr-FR"/>
        </w:rPr>
        <w:t>ant</w:t>
      </w:r>
      <w:r>
        <w:rPr>
          <w:rFonts w:ascii="Times New Roman" w:eastAsia="Times New Roman" w:hAnsi="Times New Roman" w:cs="Times New Roman"/>
          <w:sz w:val="28"/>
          <w:szCs w:val="28"/>
          <w:lang w:eastAsia="fr-FR"/>
        </w:rPr>
        <w:t xml:space="preserve"> là-dessus. EDG n’est jamais sortie de la corruption, c'est-à-dire la vente du courant par des branchements clandestins. VEOLIA qui a</w:t>
      </w:r>
      <w:r w:rsidR="004D7B6F">
        <w:rPr>
          <w:rFonts w:ascii="Times New Roman" w:eastAsia="Times New Roman" w:hAnsi="Times New Roman" w:cs="Times New Roman"/>
          <w:sz w:val="28"/>
          <w:szCs w:val="28"/>
          <w:lang w:eastAsia="fr-FR"/>
        </w:rPr>
        <w:t>vait un contrat de gestion d’EDG, a</w:t>
      </w:r>
      <w:r>
        <w:rPr>
          <w:rFonts w:ascii="Times New Roman" w:eastAsia="Times New Roman" w:hAnsi="Times New Roman" w:cs="Times New Roman"/>
          <w:sz w:val="28"/>
          <w:szCs w:val="28"/>
          <w:lang w:eastAsia="fr-FR"/>
        </w:rPr>
        <w:t xml:space="preserve"> plié bagages sans crier gare</w:t>
      </w:r>
      <w:r w:rsidR="004D7B6F">
        <w:rPr>
          <w:rFonts w:ascii="Times New Roman" w:eastAsia="Times New Roman" w:hAnsi="Times New Roman" w:cs="Times New Roman"/>
          <w:sz w:val="28"/>
          <w:szCs w:val="28"/>
          <w:lang w:eastAsia="fr-FR"/>
        </w:rPr>
        <w:t>.</w:t>
      </w:r>
      <w:r w:rsidR="00FB51F5">
        <w:rPr>
          <w:rFonts w:ascii="Times New Roman" w:eastAsia="Times New Roman" w:hAnsi="Times New Roman" w:cs="Times New Roman"/>
          <w:sz w:val="28"/>
          <w:szCs w:val="28"/>
          <w:lang w:eastAsia="fr-FR"/>
        </w:rPr>
        <w:t xml:space="preserve"> C</w:t>
      </w:r>
      <w:r w:rsidR="004D7B6F">
        <w:rPr>
          <w:rFonts w:ascii="Times New Roman" w:eastAsia="Times New Roman" w:hAnsi="Times New Roman" w:cs="Times New Roman"/>
          <w:sz w:val="28"/>
          <w:szCs w:val="28"/>
          <w:lang w:eastAsia="fr-FR"/>
        </w:rPr>
        <w:t xml:space="preserve">e partenaire </w:t>
      </w:r>
      <w:r w:rsidR="00FB51F5">
        <w:rPr>
          <w:rFonts w:ascii="Times New Roman" w:eastAsia="Times New Roman" w:hAnsi="Times New Roman" w:cs="Times New Roman"/>
          <w:sz w:val="28"/>
          <w:szCs w:val="28"/>
          <w:lang w:eastAsia="fr-FR"/>
        </w:rPr>
        <w:t xml:space="preserve">qui </w:t>
      </w:r>
      <w:r w:rsidR="004D7B6F">
        <w:rPr>
          <w:rFonts w:ascii="Times New Roman" w:eastAsia="Times New Roman" w:hAnsi="Times New Roman" w:cs="Times New Roman"/>
          <w:sz w:val="28"/>
          <w:szCs w:val="28"/>
          <w:lang w:eastAsia="fr-FR"/>
        </w:rPr>
        <w:t>avait engagé une lutte sans merci contre ce fléau</w:t>
      </w:r>
      <w:r w:rsidR="00FB51F5">
        <w:rPr>
          <w:rFonts w:ascii="Times New Roman" w:eastAsia="Times New Roman" w:hAnsi="Times New Roman" w:cs="Times New Roman"/>
          <w:sz w:val="28"/>
          <w:szCs w:val="28"/>
          <w:lang w:eastAsia="fr-FR"/>
        </w:rPr>
        <w:t xml:space="preserve"> a fini par jeter l’éponge.</w:t>
      </w:r>
      <w:r w:rsidR="004D7B6F">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 xml:space="preserve"> </w:t>
      </w:r>
    </w:p>
    <w:p w:rsidR="003F4408" w:rsidRDefault="003F4408" w:rsidP="00A6786F">
      <w:pPr>
        <w:tabs>
          <w:tab w:val="left" w:pos="2127"/>
        </w:tabs>
        <w:spacing w:after="0" w:line="240" w:lineRule="auto"/>
        <w:jc w:val="both"/>
        <w:rPr>
          <w:rFonts w:ascii="Times New Roman" w:eastAsia="Times New Roman" w:hAnsi="Times New Roman" w:cs="Times New Roman"/>
          <w:sz w:val="28"/>
          <w:szCs w:val="28"/>
          <w:lang w:eastAsia="fr-FR"/>
        </w:rPr>
      </w:pPr>
      <w:r w:rsidRPr="006B6442">
        <w:rPr>
          <w:rFonts w:ascii="Times New Roman" w:eastAsia="Times New Roman" w:hAnsi="Times New Roman" w:cs="Times New Roman"/>
          <w:b/>
          <w:sz w:val="28"/>
          <w:szCs w:val="28"/>
          <w:lang w:eastAsia="fr-FR"/>
        </w:rPr>
        <w:t xml:space="preserve">Question : </w:t>
      </w:r>
      <w:r>
        <w:rPr>
          <w:rFonts w:ascii="Times New Roman" w:eastAsia="Times New Roman" w:hAnsi="Times New Roman" w:cs="Times New Roman"/>
          <w:sz w:val="28"/>
          <w:szCs w:val="28"/>
          <w:lang w:eastAsia="fr-FR"/>
        </w:rPr>
        <w:t xml:space="preserve">Pourquoi ne pas inscrire au budget 2022 </w:t>
      </w:r>
      <w:r w:rsidR="004734F1">
        <w:rPr>
          <w:rFonts w:ascii="Times New Roman" w:eastAsia="Times New Roman" w:hAnsi="Times New Roman" w:cs="Times New Roman"/>
          <w:sz w:val="28"/>
          <w:szCs w:val="28"/>
          <w:lang w:eastAsia="fr-FR"/>
        </w:rPr>
        <w:t xml:space="preserve">toutes </w:t>
      </w:r>
      <w:r>
        <w:rPr>
          <w:rFonts w:ascii="Times New Roman" w:eastAsia="Times New Roman" w:hAnsi="Times New Roman" w:cs="Times New Roman"/>
          <w:sz w:val="28"/>
          <w:szCs w:val="28"/>
          <w:lang w:eastAsia="fr-FR"/>
        </w:rPr>
        <w:t xml:space="preserve">les consommations d’électricité de la puissance publique </w:t>
      </w:r>
      <w:r w:rsidR="004734F1">
        <w:rPr>
          <w:rFonts w:ascii="Times New Roman" w:eastAsia="Times New Roman" w:hAnsi="Times New Roman" w:cs="Times New Roman"/>
          <w:sz w:val="28"/>
          <w:szCs w:val="28"/>
          <w:lang w:eastAsia="fr-FR"/>
        </w:rPr>
        <w:t xml:space="preserve">y compris le palais présidentiel </w:t>
      </w:r>
      <w:r>
        <w:rPr>
          <w:rFonts w:ascii="Times New Roman" w:eastAsia="Times New Roman" w:hAnsi="Times New Roman" w:cs="Times New Roman"/>
          <w:sz w:val="28"/>
          <w:szCs w:val="28"/>
          <w:lang w:eastAsia="fr-FR"/>
        </w:rPr>
        <w:t xml:space="preserve">et éduquer le consommateur guinéen </w:t>
      </w:r>
      <w:r w:rsidR="004734F1">
        <w:rPr>
          <w:rFonts w:ascii="Times New Roman" w:eastAsia="Times New Roman" w:hAnsi="Times New Roman" w:cs="Times New Roman"/>
          <w:sz w:val="28"/>
          <w:szCs w:val="28"/>
          <w:lang w:eastAsia="fr-FR"/>
        </w:rPr>
        <w:t xml:space="preserve">d’électricité </w:t>
      </w:r>
      <w:r>
        <w:rPr>
          <w:rFonts w:ascii="Times New Roman" w:eastAsia="Times New Roman" w:hAnsi="Times New Roman" w:cs="Times New Roman"/>
          <w:sz w:val="28"/>
          <w:szCs w:val="28"/>
          <w:lang w:eastAsia="fr-FR"/>
        </w:rPr>
        <w:t xml:space="preserve">pour qu’il paie </w:t>
      </w:r>
      <w:r w:rsidR="004734F1">
        <w:rPr>
          <w:rFonts w:ascii="Times New Roman" w:eastAsia="Times New Roman" w:hAnsi="Times New Roman" w:cs="Times New Roman"/>
          <w:sz w:val="28"/>
          <w:szCs w:val="28"/>
          <w:lang w:eastAsia="fr-FR"/>
        </w:rPr>
        <w:t xml:space="preserve">sa consommation </w:t>
      </w:r>
      <w:r>
        <w:rPr>
          <w:rFonts w:ascii="Times New Roman" w:eastAsia="Times New Roman" w:hAnsi="Times New Roman" w:cs="Times New Roman"/>
          <w:sz w:val="28"/>
          <w:szCs w:val="28"/>
          <w:lang w:eastAsia="fr-FR"/>
        </w:rPr>
        <w:t>?</w:t>
      </w:r>
      <w:r w:rsidR="0008732F">
        <w:rPr>
          <w:rFonts w:ascii="Times New Roman" w:eastAsia="Times New Roman" w:hAnsi="Times New Roman" w:cs="Times New Roman"/>
          <w:sz w:val="28"/>
          <w:szCs w:val="28"/>
          <w:lang w:eastAsia="fr-FR"/>
        </w:rPr>
        <w:t xml:space="preserve"> </w:t>
      </w:r>
    </w:p>
    <w:p w:rsidR="0008732F" w:rsidRDefault="003F4408" w:rsidP="00A6786F">
      <w:pPr>
        <w:tabs>
          <w:tab w:val="left" w:pos="2127"/>
        </w:tabs>
        <w:spacing w:after="0" w:line="240" w:lineRule="auto"/>
        <w:jc w:val="both"/>
        <w:rPr>
          <w:rFonts w:ascii="Times New Roman" w:eastAsia="Times New Roman" w:hAnsi="Times New Roman" w:cs="Times New Roman"/>
          <w:sz w:val="28"/>
          <w:szCs w:val="28"/>
          <w:lang w:eastAsia="fr-FR"/>
        </w:rPr>
      </w:pPr>
      <w:r w:rsidRPr="006B6442">
        <w:rPr>
          <w:rFonts w:ascii="Times New Roman" w:eastAsia="Times New Roman" w:hAnsi="Times New Roman" w:cs="Times New Roman"/>
          <w:b/>
          <w:sz w:val="28"/>
          <w:szCs w:val="28"/>
          <w:lang w:eastAsia="fr-FR"/>
        </w:rPr>
        <w:t>Question :</w:t>
      </w:r>
      <w:r>
        <w:rPr>
          <w:rFonts w:ascii="Times New Roman" w:eastAsia="Times New Roman" w:hAnsi="Times New Roman" w:cs="Times New Roman"/>
          <w:sz w:val="28"/>
          <w:szCs w:val="28"/>
          <w:lang w:eastAsia="fr-FR"/>
        </w:rPr>
        <w:t xml:space="preserve"> Que compte faire le gouvernement </w:t>
      </w:r>
      <w:r w:rsidR="0008732F">
        <w:rPr>
          <w:rFonts w:ascii="Times New Roman" w:eastAsia="Times New Roman" w:hAnsi="Times New Roman" w:cs="Times New Roman"/>
          <w:sz w:val="28"/>
          <w:szCs w:val="28"/>
          <w:lang w:eastAsia="fr-FR"/>
        </w:rPr>
        <w:t>pour rentabiliser ces  barrages</w:t>
      </w:r>
      <w:r>
        <w:rPr>
          <w:rFonts w:ascii="Times New Roman" w:eastAsia="Times New Roman" w:hAnsi="Times New Roman" w:cs="Times New Roman"/>
          <w:sz w:val="28"/>
          <w:szCs w:val="28"/>
          <w:lang w:eastAsia="fr-FR"/>
        </w:rPr>
        <w:t xml:space="preserve">? Maintenant que nous aurons de l’électricité en grande quantité, pourquoi ne pas imposer à toutes les entreprises minières de s’associer en consortium pour créer des raffineries de production de métal (aluminium et fer), afin de retenir cette énorme valeur ajoutée ici et sortir enfin de ce système </w:t>
      </w:r>
      <w:proofErr w:type="spellStart"/>
      <w:r>
        <w:rPr>
          <w:rFonts w:ascii="Times New Roman" w:eastAsia="Times New Roman" w:hAnsi="Times New Roman" w:cs="Times New Roman"/>
          <w:sz w:val="28"/>
          <w:szCs w:val="28"/>
          <w:lang w:eastAsia="fr-FR"/>
        </w:rPr>
        <w:t>néo-colonial</w:t>
      </w:r>
      <w:proofErr w:type="spellEnd"/>
      <w:r>
        <w:rPr>
          <w:rFonts w:ascii="Times New Roman" w:eastAsia="Times New Roman" w:hAnsi="Times New Roman" w:cs="Times New Roman"/>
          <w:sz w:val="28"/>
          <w:szCs w:val="28"/>
          <w:lang w:eastAsia="fr-FR"/>
        </w:rPr>
        <w:t xml:space="preserve"> d’exploitation où le peuple perd définitivement toutes ses richesses et s’enfonce dans le sous-développement, la dépendance et la misère ? </w:t>
      </w:r>
    </w:p>
    <w:p w:rsidR="00A86EFE" w:rsidRDefault="00DA4A87" w:rsidP="00A6786F">
      <w:pPr>
        <w:tabs>
          <w:tab w:val="left" w:pos="2127"/>
        </w:tabs>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Je vous remercie</w:t>
      </w:r>
      <w:r w:rsidR="003F287F">
        <w:rPr>
          <w:rFonts w:ascii="Times New Roman" w:eastAsia="Times New Roman" w:hAnsi="Times New Roman" w:cs="Times New Roman"/>
          <w:sz w:val="28"/>
          <w:szCs w:val="28"/>
          <w:lang w:eastAsia="fr-FR"/>
        </w:rPr>
        <w:t>.</w:t>
      </w:r>
      <w:r w:rsidR="004734F1">
        <w:rPr>
          <w:rFonts w:ascii="Times New Roman" w:eastAsia="Times New Roman" w:hAnsi="Times New Roman" w:cs="Times New Roman"/>
          <w:sz w:val="28"/>
          <w:szCs w:val="28"/>
          <w:lang w:eastAsia="fr-FR"/>
        </w:rPr>
        <w:t xml:space="preserve"> Les point 3 à 7 n’ont pas été lus en séance, faute de temps – 3minutes.</w:t>
      </w:r>
    </w:p>
    <w:p w:rsidR="0008732F" w:rsidRDefault="00121565" w:rsidP="00A6786F">
      <w:pPr>
        <w:tabs>
          <w:tab w:val="left" w:pos="2127"/>
        </w:tabs>
        <w:spacing w:after="0" w:line="276" w:lineRule="auto"/>
        <w:jc w:val="both"/>
        <w:rPr>
          <w:rFonts w:ascii="Calibri" w:hAnsi="Calibri"/>
          <w:b/>
          <w:sz w:val="26"/>
          <w:szCs w:val="26"/>
        </w:rPr>
      </w:pPr>
      <w:r>
        <w:rPr>
          <w:rFonts w:ascii="Calibri" w:hAnsi="Calibri"/>
          <w:b/>
          <w:sz w:val="26"/>
          <w:szCs w:val="26"/>
        </w:rPr>
        <w:t xml:space="preserve">          </w:t>
      </w:r>
      <w:r w:rsidR="0008732F">
        <w:rPr>
          <w:rFonts w:ascii="Calibri" w:hAnsi="Calibri"/>
          <w:b/>
          <w:sz w:val="26"/>
          <w:szCs w:val="26"/>
        </w:rPr>
        <w:tab/>
        <w:t xml:space="preserve">            </w:t>
      </w:r>
      <w:r w:rsidR="0008732F">
        <w:rPr>
          <w:rFonts w:ascii="Calibri" w:hAnsi="Calibri"/>
          <w:b/>
          <w:sz w:val="26"/>
          <w:szCs w:val="26"/>
        </w:rPr>
        <w:tab/>
      </w:r>
      <w:r w:rsidR="0008732F" w:rsidRPr="00A554ED">
        <w:rPr>
          <w:rFonts w:ascii="Calibri" w:hAnsi="Calibri"/>
          <w:b/>
          <w:sz w:val="26"/>
          <w:szCs w:val="26"/>
        </w:rPr>
        <w:t>Mamadou Baadiko BAH</w:t>
      </w:r>
      <w:r w:rsidR="0008732F">
        <w:rPr>
          <w:rFonts w:ascii="Calibri" w:hAnsi="Calibri"/>
          <w:b/>
          <w:sz w:val="26"/>
          <w:szCs w:val="26"/>
        </w:rPr>
        <w:t xml:space="preserve">   </w:t>
      </w:r>
    </w:p>
    <w:p w:rsidR="000574CA" w:rsidRPr="00553522" w:rsidRDefault="0008732F" w:rsidP="00A6786F">
      <w:pPr>
        <w:tabs>
          <w:tab w:val="left" w:pos="2127"/>
        </w:tabs>
        <w:spacing w:after="0" w:line="276" w:lineRule="auto"/>
        <w:jc w:val="both"/>
        <w:rPr>
          <w:rFonts w:ascii="Calibri" w:hAnsi="Calibri"/>
          <w:b/>
          <w:sz w:val="26"/>
          <w:szCs w:val="26"/>
        </w:rPr>
      </w:pPr>
      <w:r>
        <w:rPr>
          <w:rFonts w:ascii="Calibri" w:hAnsi="Calibri"/>
          <w:b/>
          <w:sz w:val="26"/>
          <w:szCs w:val="26"/>
        </w:rPr>
        <w:t xml:space="preserve">                           Député à l’Assemblée </w:t>
      </w:r>
      <w:r w:rsidRPr="00A554ED">
        <w:rPr>
          <w:rFonts w:ascii="Calibri" w:hAnsi="Calibri"/>
          <w:b/>
          <w:sz w:val="26"/>
          <w:szCs w:val="26"/>
        </w:rPr>
        <w:t>nationale</w:t>
      </w:r>
      <w:r>
        <w:rPr>
          <w:rFonts w:ascii="Calibri" w:hAnsi="Calibri"/>
          <w:b/>
          <w:sz w:val="26"/>
          <w:szCs w:val="26"/>
        </w:rPr>
        <w:t xml:space="preserve"> – Conakry le 7 avril 2021</w:t>
      </w:r>
    </w:p>
    <w:sectPr w:rsidR="000574CA" w:rsidRPr="00553522" w:rsidSect="003F287F">
      <w:footerReference w:type="default" r:id="rId9"/>
      <w:pgSz w:w="11906" w:h="16838"/>
      <w:pgMar w:top="680" w:right="907" w:bottom="68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57" w:rsidRDefault="00C66257" w:rsidP="00DA4438">
      <w:pPr>
        <w:spacing w:after="0" w:line="240" w:lineRule="auto"/>
      </w:pPr>
      <w:r>
        <w:separator/>
      </w:r>
    </w:p>
  </w:endnote>
  <w:endnote w:type="continuationSeparator" w:id="0">
    <w:p w:rsidR="00C66257" w:rsidRDefault="00C66257" w:rsidP="00DA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466279"/>
      <w:docPartObj>
        <w:docPartGallery w:val="Page Numbers (Bottom of Page)"/>
        <w:docPartUnique/>
      </w:docPartObj>
    </w:sdtPr>
    <w:sdtEndPr/>
    <w:sdtContent>
      <w:p w:rsidR="00841575" w:rsidRDefault="00841575">
        <w:pPr>
          <w:pStyle w:val="Pieddepage"/>
          <w:jc w:val="center"/>
        </w:pPr>
        <w:r>
          <w:fldChar w:fldCharType="begin"/>
        </w:r>
        <w:r>
          <w:instrText>PAGE   \* MERGEFORMAT</w:instrText>
        </w:r>
        <w:r>
          <w:fldChar w:fldCharType="separate"/>
        </w:r>
        <w:r w:rsidR="004734F1">
          <w:rPr>
            <w:noProof/>
          </w:rPr>
          <w:t>3</w:t>
        </w:r>
        <w:r>
          <w:fldChar w:fldCharType="end"/>
        </w:r>
      </w:p>
    </w:sdtContent>
  </w:sdt>
  <w:p w:rsidR="009A0727" w:rsidRDefault="009A07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57" w:rsidRDefault="00C66257" w:rsidP="00DA4438">
      <w:pPr>
        <w:spacing w:after="0" w:line="240" w:lineRule="auto"/>
      </w:pPr>
      <w:r>
        <w:separator/>
      </w:r>
    </w:p>
  </w:footnote>
  <w:footnote w:type="continuationSeparator" w:id="0">
    <w:p w:rsidR="00C66257" w:rsidRDefault="00C66257" w:rsidP="00DA4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416EA"/>
    <w:multiLevelType w:val="hybridMultilevel"/>
    <w:tmpl w:val="4EC89F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B00337"/>
    <w:multiLevelType w:val="hybridMultilevel"/>
    <w:tmpl w:val="D79E79B8"/>
    <w:lvl w:ilvl="0" w:tplc="F69C46E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314140"/>
    <w:multiLevelType w:val="hybridMultilevel"/>
    <w:tmpl w:val="E6E45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D73054"/>
    <w:multiLevelType w:val="hybridMultilevel"/>
    <w:tmpl w:val="62829468"/>
    <w:lvl w:ilvl="0" w:tplc="CF9C526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B17E1D"/>
    <w:multiLevelType w:val="hybridMultilevel"/>
    <w:tmpl w:val="275A1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4A0F4E"/>
    <w:multiLevelType w:val="hybridMultilevel"/>
    <w:tmpl w:val="7A84BC94"/>
    <w:lvl w:ilvl="0" w:tplc="E6E09F3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3A"/>
    <w:rsid w:val="00002F25"/>
    <w:rsid w:val="00011CA7"/>
    <w:rsid w:val="00013F3D"/>
    <w:rsid w:val="00041417"/>
    <w:rsid w:val="000433C5"/>
    <w:rsid w:val="0005003A"/>
    <w:rsid w:val="000574CA"/>
    <w:rsid w:val="00081793"/>
    <w:rsid w:val="000821C7"/>
    <w:rsid w:val="0008732F"/>
    <w:rsid w:val="000A126C"/>
    <w:rsid w:val="000A4C66"/>
    <w:rsid w:val="000B4DD0"/>
    <w:rsid w:val="000C79EC"/>
    <w:rsid w:val="000E5C6A"/>
    <w:rsid w:val="000F4E55"/>
    <w:rsid w:val="00121565"/>
    <w:rsid w:val="0012734F"/>
    <w:rsid w:val="00132D35"/>
    <w:rsid w:val="00153B46"/>
    <w:rsid w:val="00160EF4"/>
    <w:rsid w:val="001A1C1C"/>
    <w:rsid w:val="001A6519"/>
    <w:rsid w:val="00205B95"/>
    <w:rsid w:val="00210701"/>
    <w:rsid w:val="00215CF9"/>
    <w:rsid w:val="0022126C"/>
    <w:rsid w:val="00252A8E"/>
    <w:rsid w:val="00254930"/>
    <w:rsid w:val="002619A3"/>
    <w:rsid w:val="002621C1"/>
    <w:rsid w:val="0026225B"/>
    <w:rsid w:val="00262AAC"/>
    <w:rsid w:val="002678C4"/>
    <w:rsid w:val="0027052C"/>
    <w:rsid w:val="00284289"/>
    <w:rsid w:val="002A7594"/>
    <w:rsid w:val="002C1134"/>
    <w:rsid w:val="002D04A9"/>
    <w:rsid w:val="002D371F"/>
    <w:rsid w:val="002E3D64"/>
    <w:rsid w:val="002F5FF2"/>
    <w:rsid w:val="00304295"/>
    <w:rsid w:val="003200AD"/>
    <w:rsid w:val="00324565"/>
    <w:rsid w:val="00337903"/>
    <w:rsid w:val="00341FD1"/>
    <w:rsid w:val="00376EDC"/>
    <w:rsid w:val="00393113"/>
    <w:rsid w:val="003964E3"/>
    <w:rsid w:val="003B56D6"/>
    <w:rsid w:val="003D5A22"/>
    <w:rsid w:val="003E7E65"/>
    <w:rsid w:val="003F1558"/>
    <w:rsid w:val="003F287F"/>
    <w:rsid w:val="003F4408"/>
    <w:rsid w:val="004218D3"/>
    <w:rsid w:val="004405BA"/>
    <w:rsid w:val="004477BB"/>
    <w:rsid w:val="004543D8"/>
    <w:rsid w:val="00457E4C"/>
    <w:rsid w:val="00465813"/>
    <w:rsid w:val="004734F1"/>
    <w:rsid w:val="0047708A"/>
    <w:rsid w:val="00483BEB"/>
    <w:rsid w:val="00494FE4"/>
    <w:rsid w:val="004B176F"/>
    <w:rsid w:val="004B6AA2"/>
    <w:rsid w:val="004B73F8"/>
    <w:rsid w:val="004C3C30"/>
    <w:rsid w:val="004D7B6F"/>
    <w:rsid w:val="004E4D17"/>
    <w:rsid w:val="004F1A1A"/>
    <w:rsid w:val="005033BE"/>
    <w:rsid w:val="00533A4D"/>
    <w:rsid w:val="0054629C"/>
    <w:rsid w:val="00550A3B"/>
    <w:rsid w:val="00553522"/>
    <w:rsid w:val="00560A41"/>
    <w:rsid w:val="005662A4"/>
    <w:rsid w:val="00571DB2"/>
    <w:rsid w:val="0057237D"/>
    <w:rsid w:val="00594B2B"/>
    <w:rsid w:val="005A5E49"/>
    <w:rsid w:val="005C0F2F"/>
    <w:rsid w:val="005C543B"/>
    <w:rsid w:val="005C779D"/>
    <w:rsid w:val="005D2139"/>
    <w:rsid w:val="005E4074"/>
    <w:rsid w:val="005F7740"/>
    <w:rsid w:val="00601D6A"/>
    <w:rsid w:val="00612CE9"/>
    <w:rsid w:val="00625E21"/>
    <w:rsid w:val="00627787"/>
    <w:rsid w:val="00632578"/>
    <w:rsid w:val="00641ABE"/>
    <w:rsid w:val="006438B9"/>
    <w:rsid w:val="00650A1C"/>
    <w:rsid w:val="0066191B"/>
    <w:rsid w:val="006B6442"/>
    <w:rsid w:val="006B7B7D"/>
    <w:rsid w:val="006C2053"/>
    <w:rsid w:val="006D6616"/>
    <w:rsid w:val="006D6696"/>
    <w:rsid w:val="006F06B5"/>
    <w:rsid w:val="006F1CDE"/>
    <w:rsid w:val="00715D19"/>
    <w:rsid w:val="00733E66"/>
    <w:rsid w:val="0073589A"/>
    <w:rsid w:val="007516ED"/>
    <w:rsid w:val="00762CBD"/>
    <w:rsid w:val="00793CD7"/>
    <w:rsid w:val="007D775E"/>
    <w:rsid w:val="007E6020"/>
    <w:rsid w:val="007F59D1"/>
    <w:rsid w:val="00806C22"/>
    <w:rsid w:val="00816427"/>
    <w:rsid w:val="00824A03"/>
    <w:rsid w:val="008312DD"/>
    <w:rsid w:val="0083519B"/>
    <w:rsid w:val="00836D6E"/>
    <w:rsid w:val="00841575"/>
    <w:rsid w:val="00843939"/>
    <w:rsid w:val="00852A58"/>
    <w:rsid w:val="00872A4B"/>
    <w:rsid w:val="008840A7"/>
    <w:rsid w:val="008849D9"/>
    <w:rsid w:val="008951AD"/>
    <w:rsid w:val="008B6E67"/>
    <w:rsid w:val="008D3CC7"/>
    <w:rsid w:val="008E0826"/>
    <w:rsid w:val="008E6FAF"/>
    <w:rsid w:val="008E7440"/>
    <w:rsid w:val="00913EA6"/>
    <w:rsid w:val="0092088C"/>
    <w:rsid w:val="00971156"/>
    <w:rsid w:val="00974C8C"/>
    <w:rsid w:val="0098414A"/>
    <w:rsid w:val="00985D5E"/>
    <w:rsid w:val="009A0727"/>
    <w:rsid w:val="009A2861"/>
    <w:rsid w:val="009A2939"/>
    <w:rsid w:val="009A5F7E"/>
    <w:rsid w:val="009B02DB"/>
    <w:rsid w:val="009B3409"/>
    <w:rsid w:val="009E2185"/>
    <w:rsid w:val="009F48A9"/>
    <w:rsid w:val="00A26595"/>
    <w:rsid w:val="00A35A38"/>
    <w:rsid w:val="00A40CB7"/>
    <w:rsid w:val="00A4579A"/>
    <w:rsid w:val="00A525A4"/>
    <w:rsid w:val="00A5449B"/>
    <w:rsid w:val="00A6786F"/>
    <w:rsid w:val="00A86EFE"/>
    <w:rsid w:val="00AB7AE4"/>
    <w:rsid w:val="00AC414D"/>
    <w:rsid w:val="00AD251A"/>
    <w:rsid w:val="00AD262A"/>
    <w:rsid w:val="00AD2860"/>
    <w:rsid w:val="00AE1AE8"/>
    <w:rsid w:val="00AE2391"/>
    <w:rsid w:val="00AE3A22"/>
    <w:rsid w:val="00AF1C61"/>
    <w:rsid w:val="00AF4BB4"/>
    <w:rsid w:val="00AF62EF"/>
    <w:rsid w:val="00B54D93"/>
    <w:rsid w:val="00B83134"/>
    <w:rsid w:val="00BC4145"/>
    <w:rsid w:val="00BC4288"/>
    <w:rsid w:val="00BC45A4"/>
    <w:rsid w:val="00BD712A"/>
    <w:rsid w:val="00C07FBB"/>
    <w:rsid w:val="00C15781"/>
    <w:rsid w:val="00C20FAF"/>
    <w:rsid w:val="00C470BA"/>
    <w:rsid w:val="00C6287E"/>
    <w:rsid w:val="00C66257"/>
    <w:rsid w:val="00C70549"/>
    <w:rsid w:val="00CE72ED"/>
    <w:rsid w:val="00CF45BF"/>
    <w:rsid w:val="00D05577"/>
    <w:rsid w:val="00D066E4"/>
    <w:rsid w:val="00D23164"/>
    <w:rsid w:val="00D323D5"/>
    <w:rsid w:val="00D34D17"/>
    <w:rsid w:val="00D40179"/>
    <w:rsid w:val="00D431EA"/>
    <w:rsid w:val="00D44187"/>
    <w:rsid w:val="00D7130A"/>
    <w:rsid w:val="00D819BA"/>
    <w:rsid w:val="00DA4438"/>
    <w:rsid w:val="00DA4A87"/>
    <w:rsid w:val="00DB75CD"/>
    <w:rsid w:val="00DC1BCC"/>
    <w:rsid w:val="00DC31C6"/>
    <w:rsid w:val="00DD64D9"/>
    <w:rsid w:val="00DD6DDB"/>
    <w:rsid w:val="00DE680F"/>
    <w:rsid w:val="00DF7C72"/>
    <w:rsid w:val="00E0285E"/>
    <w:rsid w:val="00E12105"/>
    <w:rsid w:val="00E17CDC"/>
    <w:rsid w:val="00E204E8"/>
    <w:rsid w:val="00E315F1"/>
    <w:rsid w:val="00E469DE"/>
    <w:rsid w:val="00E57D13"/>
    <w:rsid w:val="00EB3022"/>
    <w:rsid w:val="00EB4937"/>
    <w:rsid w:val="00EC3504"/>
    <w:rsid w:val="00F02509"/>
    <w:rsid w:val="00F042E3"/>
    <w:rsid w:val="00F047A4"/>
    <w:rsid w:val="00F33473"/>
    <w:rsid w:val="00F46B18"/>
    <w:rsid w:val="00F51EE7"/>
    <w:rsid w:val="00F64F8C"/>
    <w:rsid w:val="00F654BE"/>
    <w:rsid w:val="00F666FB"/>
    <w:rsid w:val="00FA27FB"/>
    <w:rsid w:val="00FB0BFD"/>
    <w:rsid w:val="00FB2F68"/>
    <w:rsid w:val="00FB51F5"/>
    <w:rsid w:val="00FD3768"/>
    <w:rsid w:val="00FD3C16"/>
    <w:rsid w:val="00FD6EB6"/>
    <w:rsid w:val="00FF3DA5"/>
    <w:rsid w:val="00FF7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6DD8D2-7BBE-419E-9C75-322676FD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
    <w:name w:val="bloc"/>
    <w:basedOn w:val="Normal"/>
    <w:rsid w:val="00DA44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A4438"/>
    <w:rPr>
      <w:color w:val="0000FF"/>
      <w:u w:val="single"/>
    </w:rPr>
  </w:style>
  <w:style w:type="paragraph" w:styleId="En-tte">
    <w:name w:val="header"/>
    <w:basedOn w:val="Normal"/>
    <w:link w:val="En-tteCar"/>
    <w:uiPriority w:val="99"/>
    <w:unhideWhenUsed/>
    <w:rsid w:val="00DA4438"/>
    <w:pPr>
      <w:tabs>
        <w:tab w:val="center" w:pos="4536"/>
        <w:tab w:val="right" w:pos="9072"/>
      </w:tabs>
      <w:spacing w:after="0" w:line="240" w:lineRule="auto"/>
    </w:pPr>
  </w:style>
  <w:style w:type="character" w:customStyle="1" w:styleId="En-tteCar">
    <w:name w:val="En-tête Car"/>
    <w:basedOn w:val="Policepardfaut"/>
    <w:link w:val="En-tte"/>
    <w:uiPriority w:val="99"/>
    <w:rsid w:val="00DA4438"/>
  </w:style>
  <w:style w:type="paragraph" w:styleId="Pieddepage">
    <w:name w:val="footer"/>
    <w:basedOn w:val="Normal"/>
    <w:link w:val="PieddepageCar"/>
    <w:uiPriority w:val="99"/>
    <w:unhideWhenUsed/>
    <w:rsid w:val="00DA44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438"/>
  </w:style>
  <w:style w:type="paragraph" w:styleId="NormalWeb">
    <w:name w:val="Normal (Web)"/>
    <w:basedOn w:val="Normal"/>
    <w:uiPriority w:val="99"/>
    <w:semiHidden/>
    <w:unhideWhenUsed/>
    <w:rsid w:val="00AF1C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1C61"/>
    <w:rPr>
      <w:b/>
      <w:bCs/>
    </w:rPr>
  </w:style>
  <w:style w:type="numbering" w:customStyle="1" w:styleId="Aucuneliste1">
    <w:name w:val="Aucune liste1"/>
    <w:next w:val="Aucuneliste"/>
    <w:uiPriority w:val="99"/>
    <w:semiHidden/>
    <w:unhideWhenUsed/>
    <w:rsid w:val="004218D3"/>
  </w:style>
  <w:style w:type="character" w:styleId="Lienhypertextesuivivisit">
    <w:name w:val="FollowedHyperlink"/>
    <w:basedOn w:val="Policepardfaut"/>
    <w:uiPriority w:val="99"/>
    <w:semiHidden/>
    <w:unhideWhenUsed/>
    <w:rsid w:val="004218D3"/>
    <w:rPr>
      <w:color w:val="800080"/>
      <w:u w:val="single"/>
    </w:rPr>
  </w:style>
  <w:style w:type="paragraph" w:styleId="Paragraphedeliste">
    <w:name w:val="List Paragraph"/>
    <w:basedOn w:val="Normal"/>
    <w:uiPriority w:val="34"/>
    <w:qFormat/>
    <w:rsid w:val="008849D9"/>
    <w:pPr>
      <w:ind w:left="720"/>
      <w:contextualSpacing/>
    </w:pPr>
  </w:style>
  <w:style w:type="paragraph" w:styleId="Textedebulles">
    <w:name w:val="Balloon Text"/>
    <w:basedOn w:val="Normal"/>
    <w:link w:val="TextedebullesCar"/>
    <w:uiPriority w:val="99"/>
    <w:semiHidden/>
    <w:unhideWhenUsed/>
    <w:rsid w:val="004F1A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117">
      <w:bodyDiv w:val="1"/>
      <w:marLeft w:val="0"/>
      <w:marRight w:val="0"/>
      <w:marTop w:val="0"/>
      <w:marBottom w:val="0"/>
      <w:divBdr>
        <w:top w:val="none" w:sz="0" w:space="0" w:color="auto"/>
        <w:left w:val="none" w:sz="0" w:space="0" w:color="auto"/>
        <w:bottom w:val="none" w:sz="0" w:space="0" w:color="auto"/>
        <w:right w:val="none" w:sz="0" w:space="0" w:color="auto"/>
      </w:divBdr>
      <w:divsChild>
        <w:div w:id="860775608">
          <w:marLeft w:val="0"/>
          <w:marRight w:val="0"/>
          <w:marTop w:val="0"/>
          <w:marBottom w:val="150"/>
          <w:divBdr>
            <w:top w:val="none" w:sz="0" w:space="0" w:color="auto"/>
            <w:left w:val="none" w:sz="0" w:space="0" w:color="auto"/>
            <w:bottom w:val="none" w:sz="0" w:space="0" w:color="auto"/>
            <w:right w:val="none" w:sz="0" w:space="0" w:color="auto"/>
          </w:divBdr>
          <w:divsChild>
            <w:div w:id="968824625">
              <w:marLeft w:val="0"/>
              <w:marRight w:val="0"/>
              <w:marTop w:val="0"/>
              <w:marBottom w:val="0"/>
              <w:divBdr>
                <w:top w:val="none" w:sz="0" w:space="0" w:color="auto"/>
                <w:left w:val="none" w:sz="0" w:space="0" w:color="auto"/>
                <w:bottom w:val="none" w:sz="0" w:space="0" w:color="auto"/>
                <w:right w:val="none" w:sz="0" w:space="0" w:color="auto"/>
              </w:divBdr>
            </w:div>
          </w:divsChild>
        </w:div>
        <w:div w:id="1996566166">
          <w:marLeft w:val="0"/>
          <w:marRight w:val="0"/>
          <w:marTop w:val="75"/>
          <w:marBottom w:val="120"/>
          <w:divBdr>
            <w:top w:val="none" w:sz="0" w:space="0" w:color="auto"/>
            <w:left w:val="none" w:sz="0" w:space="0" w:color="auto"/>
            <w:bottom w:val="none" w:sz="0" w:space="0" w:color="auto"/>
            <w:right w:val="none" w:sz="0" w:space="0" w:color="auto"/>
          </w:divBdr>
        </w:div>
        <w:div w:id="1182355628">
          <w:marLeft w:val="0"/>
          <w:marRight w:val="0"/>
          <w:marTop w:val="75"/>
          <w:marBottom w:val="120"/>
          <w:divBdr>
            <w:top w:val="none" w:sz="0" w:space="0" w:color="auto"/>
            <w:left w:val="none" w:sz="0" w:space="0" w:color="auto"/>
            <w:bottom w:val="none" w:sz="0" w:space="0" w:color="auto"/>
            <w:right w:val="none" w:sz="0" w:space="0" w:color="auto"/>
          </w:divBdr>
        </w:div>
      </w:divsChild>
    </w:div>
    <w:div w:id="927613924">
      <w:bodyDiv w:val="1"/>
      <w:marLeft w:val="0"/>
      <w:marRight w:val="0"/>
      <w:marTop w:val="0"/>
      <w:marBottom w:val="0"/>
      <w:divBdr>
        <w:top w:val="none" w:sz="0" w:space="0" w:color="auto"/>
        <w:left w:val="none" w:sz="0" w:space="0" w:color="auto"/>
        <w:bottom w:val="none" w:sz="0" w:space="0" w:color="auto"/>
        <w:right w:val="none" w:sz="0" w:space="0" w:color="auto"/>
      </w:divBdr>
    </w:div>
    <w:div w:id="950815385">
      <w:bodyDiv w:val="1"/>
      <w:marLeft w:val="0"/>
      <w:marRight w:val="0"/>
      <w:marTop w:val="0"/>
      <w:marBottom w:val="0"/>
      <w:divBdr>
        <w:top w:val="none" w:sz="0" w:space="0" w:color="auto"/>
        <w:left w:val="none" w:sz="0" w:space="0" w:color="auto"/>
        <w:bottom w:val="none" w:sz="0" w:space="0" w:color="auto"/>
        <w:right w:val="none" w:sz="0" w:space="0" w:color="auto"/>
      </w:divBdr>
    </w:div>
    <w:div w:id="1207722385">
      <w:bodyDiv w:val="1"/>
      <w:marLeft w:val="0"/>
      <w:marRight w:val="0"/>
      <w:marTop w:val="0"/>
      <w:marBottom w:val="0"/>
      <w:divBdr>
        <w:top w:val="none" w:sz="0" w:space="0" w:color="auto"/>
        <w:left w:val="none" w:sz="0" w:space="0" w:color="auto"/>
        <w:bottom w:val="none" w:sz="0" w:space="0" w:color="auto"/>
        <w:right w:val="none" w:sz="0" w:space="0" w:color="auto"/>
      </w:divBdr>
    </w:div>
    <w:div w:id="1500150094">
      <w:bodyDiv w:val="1"/>
      <w:marLeft w:val="0"/>
      <w:marRight w:val="0"/>
      <w:marTop w:val="0"/>
      <w:marBottom w:val="0"/>
      <w:divBdr>
        <w:top w:val="none" w:sz="0" w:space="0" w:color="auto"/>
        <w:left w:val="none" w:sz="0" w:space="0" w:color="auto"/>
        <w:bottom w:val="none" w:sz="0" w:space="0" w:color="auto"/>
        <w:right w:val="none" w:sz="0" w:space="0" w:color="auto"/>
      </w:divBdr>
      <w:divsChild>
        <w:div w:id="1638685008">
          <w:marLeft w:val="0"/>
          <w:marRight w:val="0"/>
          <w:marTop w:val="0"/>
          <w:marBottom w:val="150"/>
          <w:divBdr>
            <w:top w:val="none" w:sz="0" w:space="0" w:color="auto"/>
            <w:left w:val="none" w:sz="0" w:space="0" w:color="auto"/>
            <w:bottom w:val="none" w:sz="0" w:space="0" w:color="auto"/>
            <w:right w:val="none" w:sz="0" w:space="0" w:color="auto"/>
          </w:divBdr>
          <w:divsChild>
            <w:div w:id="168063540">
              <w:marLeft w:val="0"/>
              <w:marRight w:val="0"/>
              <w:marTop w:val="0"/>
              <w:marBottom w:val="0"/>
              <w:divBdr>
                <w:top w:val="none" w:sz="0" w:space="0" w:color="auto"/>
                <w:left w:val="none" w:sz="0" w:space="0" w:color="auto"/>
                <w:bottom w:val="none" w:sz="0" w:space="0" w:color="auto"/>
                <w:right w:val="none" w:sz="0" w:space="0" w:color="auto"/>
              </w:divBdr>
            </w:div>
          </w:divsChild>
        </w:div>
        <w:div w:id="519470084">
          <w:marLeft w:val="0"/>
          <w:marRight w:val="0"/>
          <w:marTop w:val="75"/>
          <w:marBottom w:val="120"/>
          <w:divBdr>
            <w:top w:val="none" w:sz="0" w:space="0" w:color="auto"/>
            <w:left w:val="none" w:sz="0" w:space="0" w:color="auto"/>
            <w:bottom w:val="none" w:sz="0" w:space="0" w:color="auto"/>
            <w:right w:val="none" w:sz="0" w:space="0" w:color="auto"/>
          </w:divBdr>
        </w:div>
      </w:divsChild>
    </w:div>
    <w:div w:id="1608731640">
      <w:bodyDiv w:val="1"/>
      <w:marLeft w:val="0"/>
      <w:marRight w:val="0"/>
      <w:marTop w:val="0"/>
      <w:marBottom w:val="0"/>
      <w:divBdr>
        <w:top w:val="none" w:sz="0" w:space="0" w:color="auto"/>
        <w:left w:val="none" w:sz="0" w:space="0" w:color="auto"/>
        <w:bottom w:val="none" w:sz="0" w:space="0" w:color="auto"/>
        <w:right w:val="none" w:sz="0" w:space="0" w:color="auto"/>
      </w:divBdr>
    </w:div>
    <w:div w:id="1830630029">
      <w:bodyDiv w:val="1"/>
      <w:marLeft w:val="0"/>
      <w:marRight w:val="0"/>
      <w:marTop w:val="0"/>
      <w:marBottom w:val="0"/>
      <w:divBdr>
        <w:top w:val="none" w:sz="0" w:space="0" w:color="auto"/>
        <w:left w:val="none" w:sz="0" w:space="0" w:color="auto"/>
        <w:bottom w:val="none" w:sz="0" w:space="0" w:color="auto"/>
        <w:right w:val="none" w:sz="0" w:space="0" w:color="auto"/>
      </w:divBdr>
      <w:divsChild>
        <w:div w:id="457069305">
          <w:marLeft w:val="0"/>
          <w:marRight w:val="0"/>
          <w:marTop w:val="0"/>
          <w:marBottom w:val="150"/>
          <w:divBdr>
            <w:top w:val="none" w:sz="0" w:space="0" w:color="auto"/>
            <w:left w:val="none" w:sz="0" w:space="0" w:color="auto"/>
            <w:bottom w:val="none" w:sz="0" w:space="0" w:color="auto"/>
            <w:right w:val="none" w:sz="0" w:space="0" w:color="auto"/>
          </w:divBdr>
          <w:divsChild>
            <w:div w:id="1301033881">
              <w:marLeft w:val="0"/>
              <w:marRight w:val="0"/>
              <w:marTop w:val="0"/>
              <w:marBottom w:val="0"/>
              <w:divBdr>
                <w:top w:val="none" w:sz="0" w:space="0" w:color="auto"/>
                <w:left w:val="none" w:sz="0" w:space="0" w:color="auto"/>
                <w:bottom w:val="none" w:sz="0" w:space="0" w:color="auto"/>
                <w:right w:val="none" w:sz="0" w:space="0" w:color="auto"/>
              </w:divBdr>
            </w:div>
          </w:divsChild>
        </w:div>
        <w:div w:id="2121728407">
          <w:marLeft w:val="0"/>
          <w:marRight w:val="0"/>
          <w:marTop w:val="75"/>
          <w:marBottom w:val="120"/>
          <w:divBdr>
            <w:top w:val="none" w:sz="0" w:space="0" w:color="auto"/>
            <w:left w:val="none" w:sz="0" w:space="0" w:color="auto"/>
            <w:bottom w:val="none" w:sz="0" w:space="0" w:color="auto"/>
            <w:right w:val="none" w:sz="0" w:space="0" w:color="auto"/>
          </w:divBdr>
        </w:div>
        <w:div w:id="2118940721">
          <w:marLeft w:val="0"/>
          <w:marRight w:val="0"/>
          <w:marTop w:val="75"/>
          <w:marBottom w:val="120"/>
          <w:divBdr>
            <w:top w:val="none" w:sz="0" w:space="0" w:color="auto"/>
            <w:left w:val="none" w:sz="0" w:space="0" w:color="auto"/>
            <w:bottom w:val="none" w:sz="0" w:space="0" w:color="auto"/>
            <w:right w:val="none" w:sz="0" w:space="0" w:color="auto"/>
          </w:divBdr>
        </w:div>
      </w:divsChild>
    </w:div>
    <w:div w:id="19661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dconakry@yahoo.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1616</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35</cp:revision>
  <cp:lastPrinted>2021-04-06T21:21:00Z</cp:lastPrinted>
  <dcterms:created xsi:type="dcterms:W3CDTF">2021-04-05T12:24:00Z</dcterms:created>
  <dcterms:modified xsi:type="dcterms:W3CDTF">2021-04-07T21:41:00Z</dcterms:modified>
</cp:coreProperties>
</file>